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D931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14:paraId="536CFBC6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1703C601" w14:textId="77777777"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14:paraId="06CFDD7F" w14:textId="77777777"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14:paraId="6F710F66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68BA15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14:paraId="4FB7A58C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56D79B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14:paraId="459A36CA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4C949" w14:textId="5F86D5B8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</w:t>
      </w:r>
      <w:r w:rsidR="00B94E62" w:rsidRPr="00B94E62">
        <w:rPr>
          <w:rFonts w:ascii="Times New Roman" w:eastAsia="Calibri" w:hAnsi="Times New Roman" w:cs="Times New Roman"/>
          <w:i/>
          <w:sz w:val="24"/>
          <w:szCs w:val="24"/>
        </w:rPr>
        <w:t>za przestępstwo przeciwko zdrowiu lub życiu ludzkiemu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</w:p>
    <w:p w14:paraId="52C1E236" w14:textId="731020CF" w:rsidR="00B94E62" w:rsidRDefault="00B94E62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91CFA7" w14:textId="644A4AE9" w:rsidR="00B94E62" w:rsidRPr="000605F6" w:rsidRDefault="00B94E62" w:rsidP="00B94E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>posiada</w:t>
      </w:r>
      <w:r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 xml:space="preserve"> pełną zdolność do czynności prawnych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2C1AD08F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FCC07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02E65C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124C2BA5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0F3312B7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561ABAE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040AB3" w14:textId="77777777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„Wyrażam zgodę na przetwarzanie moich danych osobowych przez Wojewodę Świętokrzyskiego - Administratora Danych Osobowych w Świętokrzyskim Urzędzie Wojewódzkim,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al. IX Wieków Kielc 3, 25-516 Kielce w celu przeprowadzenia rekrutacji                                                                    na stanowisko: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………………………………...…………………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….. </w:t>
      </w:r>
    </w:p>
    <w:p w14:paraId="591B62B9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Wydziale/Biurze…………………………………………………………………………………………</w:t>
      </w:r>
    </w:p>
    <w:p w14:paraId="0AA72A0D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04FC34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Poinformowano mnie, że:</w:t>
      </w:r>
    </w:p>
    <w:p w14:paraId="3C4C3BA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Podanie przeze mnie danych jest dobrowolne. </w:t>
      </w:r>
    </w:p>
    <w:p w14:paraId="5399F4B9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Podstawą przetwarzania danych jest moja zgoda.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4E42BC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Mam prawo wycofania zgody w dowolnym momencie. </w:t>
      </w:r>
    </w:p>
    <w:p w14:paraId="596304D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osobowe będą przechowywane 3 miesiące po zakończeniu procedury naboru. </w:t>
      </w:r>
    </w:p>
    <w:p w14:paraId="46BE283D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nie będą podlegały udostępnieniu podmiotom trzecim. </w:t>
      </w:r>
    </w:p>
    <w:p w14:paraId="081A8E78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Odbiorcami danych będą tylko osoby upoważnione z mocy prawa.</w:t>
      </w:r>
    </w:p>
    <w:p w14:paraId="7DD8510E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Dane nie będą podlegały profilowaniu.</w:t>
      </w:r>
    </w:p>
    <w:p w14:paraId="6EAA8084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Administrator danych nie przekazuje danych osobowych do państwa trzeciego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br/>
        <w:t>lub organizacji międzynarodowej.</w:t>
      </w:r>
    </w:p>
    <w:p w14:paraId="1E1140AA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EA8537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przypadku pytań dotyczących przetwarzania danych osobowych wskazany jest kontakt z Inspektorem Ochrony Danych pod adresem iod@kielce.uw.gov.pl</w:t>
      </w:r>
    </w:p>
    <w:p w14:paraId="3E053F16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51F9FE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F07EA8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5637D6C3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3736C79D" w14:textId="77777777"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A07BA1"/>
    <w:rsid w:val="00B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EB9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060-B4B9-490F-AD8B-B6C664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Bak, Kamil</cp:lastModifiedBy>
  <cp:revision>2</cp:revision>
  <dcterms:created xsi:type="dcterms:W3CDTF">2020-12-17T11:03:00Z</dcterms:created>
  <dcterms:modified xsi:type="dcterms:W3CDTF">2020-12-17T11:03:00Z</dcterms:modified>
</cp:coreProperties>
</file>