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9D" w:rsidRPr="00227CDB" w:rsidRDefault="003B0E9D" w:rsidP="003B0E9D">
      <w:pPr>
        <w:pStyle w:val="Nagwek"/>
        <w:jc w:val="center"/>
      </w:pPr>
      <w:bookmarkStart w:id="0" w:name="_GoBack"/>
      <w:bookmarkEnd w:id="0"/>
      <w:r w:rsidRPr="00227CDB">
        <w:rPr>
          <w:rFonts w:eastAsia="Calibri"/>
          <w:b/>
          <w:color w:val="000000"/>
          <w:sz w:val="18"/>
          <w:szCs w:val="18"/>
          <w:lang w:eastAsia="en-US"/>
        </w:rPr>
        <w:t>Klauzula  informacyjna z art. 1</w:t>
      </w:r>
      <w:r w:rsidR="007034D7">
        <w:rPr>
          <w:rFonts w:eastAsia="Calibri"/>
          <w:b/>
          <w:color w:val="000000"/>
          <w:sz w:val="18"/>
          <w:szCs w:val="18"/>
          <w:lang w:eastAsia="en-US"/>
        </w:rPr>
        <w:t>4</w:t>
      </w:r>
      <w:r w:rsidRPr="00227CDB">
        <w:rPr>
          <w:rFonts w:eastAsia="Calibri"/>
          <w:b/>
          <w:color w:val="000000"/>
          <w:sz w:val="18"/>
          <w:szCs w:val="18"/>
          <w:lang w:eastAsia="en-US"/>
        </w:rPr>
        <w:t xml:space="preserve"> RODO </w:t>
      </w:r>
      <w:r w:rsidRPr="00227CDB">
        <w:rPr>
          <w:rFonts w:eastAsia="Calibri"/>
          <w:color w:val="00B050"/>
          <w:sz w:val="18"/>
          <w:szCs w:val="18"/>
          <w:lang w:eastAsia="en-US"/>
        </w:rPr>
        <w:br/>
      </w:r>
      <w:r w:rsidRPr="00227CDB">
        <w:rPr>
          <w:rFonts w:eastAsia="Calibri"/>
          <w:sz w:val="18"/>
          <w:szCs w:val="18"/>
          <w:lang w:eastAsia="en-US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które jest bezpośrednio stosowane od dnia 25.05.2018 r.</w:t>
      </w:r>
    </w:p>
    <w:p w:rsidR="003B0E9D" w:rsidRPr="00227CDB" w:rsidRDefault="003B0E9D" w:rsidP="003B0E9D">
      <w:pPr>
        <w:widowControl w:val="0"/>
        <w:autoSpaceDE w:val="0"/>
        <w:autoSpaceDN w:val="0"/>
        <w:adjustRightInd w:val="0"/>
        <w:spacing w:line="40" w:lineRule="atLeast"/>
        <w:rPr>
          <w:color w:val="000000"/>
          <w:sz w:val="18"/>
          <w:szCs w:val="18"/>
        </w:rPr>
      </w:pP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488"/>
      </w:tblGrid>
      <w:tr w:rsidR="003B0E9D" w:rsidRPr="00227CDB" w:rsidTr="00384812">
        <w:trPr>
          <w:jc w:val="center"/>
        </w:trPr>
        <w:tc>
          <w:tcPr>
            <w:tcW w:w="948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227CDB">
              <w:rPr>
                <w:b/>
                <w:bCs/>
                <w:color w:val="808080"/>
                <w:sz w:val="22"/>
                <w:szCs w:val="22"/>
              </w:rPr>
              <w:t> </w:t>
            </w: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 3421115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sz w:val="22"/>
                <w:szCs w:val="22"/>
              </w:rPr>
              <w:t>Powołany</w:t>
            </w:r>
            <w:r w:rsidRPr="00384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został Inspektor Ochrony Danych, z którym: </w:t>
            </w:r>
            <w:r w:rsidRPr="003848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można się skontaktować w formie pisemnej na adres: </w:t>
            </w:r>
            <w:r w:rsidRPr="003848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Świętokrzyski Urząd Wojewódzki w Kielcach,  al. IX Wieków Kielc 3, 25-516 Kielce, </w:t>
            </w:r>
            <w:r w:rsidRPr="003848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384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mail: </w:t>
            </w:r>
            <w:hyperlink r:id="rId5" w:history="1">
              <w:r w:rsidRPr="00384812">
                <w:rPr>
                  <w:rFonts w:asciiTheme="minorHAnsi" w:hAnsiTheme="minorHAnsi" w:cstheme="minorHAnsi"/>
                  <w:i/>
                  <w:sz w:val="22"/>
                  <w:szCs w:val="22"/>
                </w:rPr>
                <w:t>iod@kielce.uw.gov.pl</w:t>
              </w:r>
            </w:hyperlink>
            <w:r w:rsidRPr="00384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 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sz w:val="22"/>
                <w:szCs w:val="22"/>
              </w:rPr>
              <w:t>Wojewoda Świętokrzyski może przetwarzać Twoje dane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w celu wydania decyzji w zakresie wpisu 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organizacji pozarządowej 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na listę podmiotów uprawnionych do prowadzenia punktów na obszarze województwa świętokrzyskiego w zakresie nieodpłatnej pomocy prawnej, nieodpłatnego poradnictwa obywatelskiego i nieodpłatnej mediacji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decyzji o o</w:t>
            </w:r>
            <w:r w:rsidR="00EE6D80" w:rsidRPr="0038481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mow</w:t>
            </w:r>
            <w:r w:rsidR="00EE6D80" w:rsidRPr="0038481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e wpisu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decyzji o skreśleniu organizacji pozarządowej z ww. listy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>, zgodnie z art. 11d ustawy z dnia 5 sierpnia 2015 r. o nieodpłatnej pomocy prawnej, nieodpłatnym poradnictwie obywatelskim oraz edukacji prawnej</w:t>
            </w:r>
          </w:p>
          <w:p w:rsidR="003B0E9D" w:rsidRPr="00384812" w:rsidRDefault="003B0E9D" w:rsidP="0038481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91" w:right="440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481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Podstawą prawną przetwarzania</w:t>
            </w:r>
            <w:r w:rsidRPr="003848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Twoich danych osobowych jest: 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973A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art. 6 ust. 1 lit. c RODO</w:t>
            </w: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przetwarzanie danych osobowych jest niezbędne do wypełnienia obowiązku prawnego ciążącego na Administratorze określonego powyższych przepisach prawa 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 </w:t>
            </w:r>
          </w:p>
          <w:p w:rsidR="003B0E9D" w:rsidRPr="00384812" w:rsidRDefault="003B0E9D" w:rsidP="00384812">
            <w:pPr>
              <w:widowControl w:val="0"/>
              <w:autoSpaceDE w:val="0"/>
              <w:autoSpaceDN w:val="0"/>
              <w:adjustRightInd w:val="0"/>
              <w:spacing w:before="120" w:after="120"/>
              <w:ind w:left="1416" w:right="440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Odbiorcami Twoich danych będą wyłącznie podmioty upoważnione z mocy prawa</w:t>
            </w:r>
          </w:p>
          <w:p w:rsidR="00D973A4" w:rsidRPr="00D973A4" w:rsidRDefault="007034D7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Kategorie </w:t>
            </w:r>
            <w:r w:rsidR="00D973A4" w:rsidRPr="00D973A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przetwarzanych danych osobowych</w:t>
            </w:r>
          </w:p>
          <w:p w:rsidR="007034D7" w:rsidRPr="007034D7" w:rsidRDefault="00D973A4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537" w:right="4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3A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Przetwarzane przez nas dane należą do kategorii danych zwykłych</w:t>
            </w:r>
            <w:r w:rsidR="007034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7034D7" w:rsidRPr="00D973A4">
              <w:rPr>
                <w:rFonts w:ascii="Arial" w:hAnsi="Arial" w:cs="Arial"/>
                <w:color w:val="000000"/>
                <w:sz w:val="20"/>
                <w:szCs w:val="20"/>
              </w:rPr>
              <w:t>imię i nazwisko, nr PESEL</w:t>
            </w:r>
          </w:p>
          <w:p w:rsidR="007034D7" w:rsidRPr="002F7B6A" w:rsidRDefault="007034D7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 pochodzenia danych</w:t>
            </w:r>
          </w:p>
          <w:p w:rsidR="007034D7" w:rsidRPr="007034D7" w:rsidRDefault="007034D7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1287" w:right="440" w:hanging="75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7B6A">
              <w:rPr>
                <w:rFonts w:ascii="Arial" w:hAnsi="Arial" w:cs="Arial"/>
                <w:sz w:val="20"/>
                <w:szCs w:val="20"/>
              </w:rPr>
              <w:t xml:space="preserve">Przetwarzane dane pochodzą z </w:t>
            </w:r>
            <w:r>
              <w:rPr>
                <w:rFonts w:ascii="Arial" w:hAnsi="Arial" w:cs="Arial"/>
                <w:sz w:val="20"/>
                <w:szCs w:val="20"/>
              </w:rPr>
              <w:t>informacji uzyskanych od organizacji pozarządowych.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przechowywania danych osobowych: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B0E9D" w:rsidRPr="00384812" w:rsidRDefault="003B0E9D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537" w:right="4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Twoje dane osobowe będą przechowywane przez okres niezbędny do realizacji wskazanych w</w:t>
            </w:r>
            <w:r w:rsidR="00D97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pkt 3 celów przetwarzania, w tym również obowiązku archiwizacyjnego wynikającego z</w:t>
            </w:r>
            <w:r w:rsidR="00D97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Jednolitego Rzeczowego Wykazu Akt.</w:t>
            </w:r>
            <w:r w:rsidRPr="00384812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 związku z przetwarzaniem przez Wojewodę Świętokrzyskiego Twoich danych osobowych przysługuje Ci: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prawo dostępu do treści danych na podstawie art. 15 Rozporządzenia;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prawo do sprostowania danych na podstawie art. 16 Rozporządzenia;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prawo do wniesienia skargi do Prezesa Urzędu Ochrony Danych Osobowych </w:t>
            </w: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w Warszawie;</w:t>
            </w:r>
          </w:p>
          <w:p w:rsidR="00384812" w:rsidRPr="00384812" w:rsidRDefault="00384812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Twoje dane osobowe nie będą przekazywane do państwa trzeciego/organizacji międzynarodowej.</w:t>
            </w:r>
          </w:p>
          <w:p w:rsidR="003B0E9D" w:rsidRPr="00384812" w:rsidRDefault="00384812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Twoje dane osobowe</w:t>
            </w: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nie będą przetwarzane w sposób zautomatyzowany i nie będą profilowane.</w:t>
            </w:r>
          </w:p>
        </w:tc>
      </w:tr>
    </w:tbl>
    <w:p w:rsidR="00CD4D11" w:rsidRDefault="00CD4D11"/>
    <w:sectPr w:rsidR="00CD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B57D3"/>
    <w:multiLevelType w:val="hybridMultilevel"/>
    <w:tmpl w:val="1686728C"/>
    <w:lvl w:ilvl="0" w:tplc="D164866A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D6466A7"/>
    <w:multiLevelType w:val="hybridMultilevel"/>
    <w:tmpl w:val="C12663DA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0CE8"/>
    <w:multiLevelType w:val="hybridMultilevel"/>
    <w:tmpl w:val="9E3CD6D0"/>
    <w:lvl w:ilvl="0" w:tplc="CBEEE1CA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 w15:restartNumberingAfterBreak="0">
    <w:nsid w:val="559C7954"/>
    <w:multiLevelType w:val="hybridMultilevel"/>
    <w:tmpl w:val="CB7E3E74"/>
    <w:lvl w:ilvl="0" w:tplc="CF2C877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D"/>
    <w:rsid w:val="00197780"/>
    <w:rsid w:val="00384812"/>
    <w:rsid w:val="003B0E9D"/>
    <w:rsid w:val="004C1730"/>
    <w:rsid w:val="007034D7"/>
    <w:rsid w:val="00CD4D11"/>
    <w:rsid w:val="00D915E1"/>
    <w:rsid w:val="00D973A4"/>
    <w:rsid w:val="00EE6D80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7D67-E21D-4183-BE7C-148E437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0E9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kapitzlistZnak">
    <w:name w:val="Akapit z listą Znak"/>
    <w:link w:val="Akapitzlist"/>
    <w:uiPriority w:val="34"/>
    <w:rsid w:val="003B0E9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B0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E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Furmanska, Dorota</dc:creator>
  <cp:keywords/>
  <dc:description/>
  <cp:lastModifiedBy>Sekretariat WPNiK</cp:lastModifiedBy>
  <cp:revision>2</cp:revision>
  <dcterms:created xsi:type="dcterms:W3CDTF">2021-07-01T08:28:00Z</dcterms:created>
  <dcterms:modified xsi:type="dcterms:W3CDTF">2021-07-01T08:28:00Z</dcterms:modified>
</cp:coreProperties>
</file>