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0F" w:rsidRPr="00B15E6D" w:rsidRDefault="00D1050F" w:rsidP="00D1050F">
      <w:pPr>
        <w:keepNext/>
        <w:tabs>
          <w:tab w:val="left" w:pos="7649"/>
          <w:tab w:val="right" w:pos="9638"/>
        </w:tabs>
        <w:spacing w:after="0" w:line="36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pl-PL"/>
        </w:rPr>
      </w:pPr>
      <w:r w:rsidRPr="00B15E6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3C0F0B3" wp14:editId="3BDEC4F7">
            <wp:simplePos x="0" y="0"/>
            <wp:positionH relativeFrom="margin">
              <wp:posOffset>3129280</wp:posOffset>
            </wp:positionH>
            <wp:positionV relativeFrom="margin">
              <wp:posOffset>-551180</wp:posOffset>
            </wp:positionV>
            <wp:extent cx="2814955" cy="741045"/>
            <wp:effectExtent l="0" t="0" r="444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E6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370B93" wp14:editId="16C3EA0F">
            <wp:simplePos x="0" y="0"/>
            <wp:positionH relativeFrom="margin">
              <wp:posOffset>-68580</wp:posOffset>
            </wp:positionH>
            <wp:positionV relativeFrom="margin">
              <wp:posOffset>-553085</wp:posOffset>
            </wp:positionV>
            <wp:extent cx="2797200" cy="853200"/>
            <wp:effectExtent l="0" t="0" r="3175" b="444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E6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</w:p>
    <w:p w:rsidR="00D1050F" w:rsidRPr="00B15E6D" w:rsidRDefault="00D1050F" w:rsidP="00D1050F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:rsidR="00D1050F" w:rsidRPr="00B15E6D" w:rsidRDefault="00D1050F" w:rsidP="00D1050F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:rsidR="00D1050F" w:rsidRPr="00B15E6D" w:rsidRDefault="00D1050F" w:rsidP="00D1050F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UMOWA NR ……</w:t>
      </w:r>
      <w:r w:rsidR="009E57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SENIOR+/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2023</w:t>
      </w:r>
      <w:r w:rsidRPr="00B15E6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br/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>zawa</w:t>
      </w:r>
      <w:r>
        <w:rPr>
          <w:rFonts w:ascii="Times New Roman" w:eastAsia="Times New Roman" w:hAnsi="Times New Roman" w:cs="Times New Roman"/>
          <w:sz w:val="24"/>
          <w:szCs w:val="24"/>
        </w:rPr>
        <w:t>rta w Kielcach, w dniu ……………2023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 r. pomiędzy: </w:t>
      </w:r>
    </w:p>
    <w:p w:rsidR="00D1050F" w:rsidRPr="00B15E6D" w:rsidRDefault="00D1050F" w:rsidP="00D1050F">
      <w:pPr>
        <w:tabs>
          <w:tab w:val="right" w:pos="8233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Skarbem Państwa - Świętokrzyskim Urzędem Wojewódzkim w Kielcach</w:t>
      </w:r>
      <w:r w:rsidRPr="00B15E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al. IX Wieków Kielc 3, 25-516 Kielce, NIP: 657-02-43-056, zwanym dalej „</w:t>
      </w:r>
      <w:r w:rsidRPr="00B15E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Zamawiającym”</w:t>
      </w:r>
      <w:r w:rsidRPr="00B15E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</w:t>
      </w:r>
    </w:p>
    <w:p w:rsidR="00D1050F" w:rsidRPr="00B15E6D" w:rsidRDefault="00D1050F" w:rsidP="00D1050F">
      <w:pPr>
        <w:tabs>
          <w:tab w:val="right" w:pos="8233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reprezentowanym przez: </w:t>
      </w:r>
    </w:p>
    <w:p w:rsidR="00D1050F" w:rsidRPr="00B15E6D" w:rsidRDefault="00D1050F" w:rsidP="00D1050F">
      <w:pPr>
        <w:tabs>
          <w:tab w:val="left" w:pos="254"/>
          <w:tab w:val="left" w:pos="7740"/>
          <w:tab w:val="right" w:pos="82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, posiadającą numer NIP: ....................... oraz Regon: ............................ zwanym dalej 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15E6D">
        <w:rPr>
          <w:rFonts w:ascii="Times New Roman" w:eastAsia="Times New Roman" w:hAnsi="Times New Roman" w:cs="Times New Roman"/>
          <w:b/>
          <w:sz w:val="24"/>
          <w:szCs w:val="24"/>
        </w:rPr>
        <w:t>Wykonawcą”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1050F" w:rsidRDefault="00D1050F" w:rsidP="00D1050F">
      <w:pPr>
        <w:spacing w:after="0" w:line="360" w:lineRule="auto"/>
        <w:jc w:val="both"/>
        <w:rPr>
          <w:rFonts w:ascii="Arial Narrow" w:hAnsi="Arial Narrow"/>
        </w:rPr>
      </w:pPr>
    </w:p>
    <w:p w:rsidR="00D1050F" w:rsidRPr="00A76C9C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6C9C">
        <w:rPr>
          <w:rFonts w:ascii="Times New Roman" w:hAnsi="Times New Roman" w:cs="Times New Roman"/>
          <w:sz w:val="24"/>
          <w:szCs w:val="24"/>
        </w:rPr>
        <w:t>W wyniku rozstrzygnięcia postępowania prowadzonego w formie Zapytania ofertowego p</w:t>
      </w:r>
      <w:r w:rsidRPr="00A76C9C">
        <w:rPr>
          <w:rFonts w:ascii="Times New Roman" w:hAnsi="Times New Roman" w:cs="Times New Roman"/>
          <w:bCs/>
          <w:snapToGrid w:val="0"/>
          <w:sz w:val="24"/>
          <w:szCs w:val="24"/>
        </w:rPr>
        <w:t>n</w:t>
      </w:r>
      <w:r w:rsidRPr="00A76C9C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.: </w:t>
      </w:r>
      <w:r w:rsidRPr="00A76C9C">
        <w:rPr>
          <w:rFonts w:ascii="Times New Roman" w:hAnsi="Times New Roman" w:cs="Times New Roman"/>
          <w:i/>
          <w:sz w:val="24"/>
          <w:szCs w:val="24"/>
        </w:rPr>
        <w:t xml:space="preserve">Usługa wykonania i dostarczenia do Świętokrzyskiego Urzędu Wojewódzkiego w Kielcach materiałów </w:t>
      </w:r>
      <w:r w:rsidRPr="00A76C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konferencyjn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o-promocyjnych</w:t>
      </w:r>
      <w:r w:rsidRPr="00A76C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dotyczących Programu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Wieloletniego </w:t>
      </w:r>
      <w:r w:rsidRPr="00A76C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Senior+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lata 2021-2025</w:t>
      </w:r>
      <w:r w:rsidRPr="00A76C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A76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 PSZ.VI.946.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76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76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zawarto umowę następującej treści: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1050F" w:rsidRPr="00B15E6D" w:rsidRDefault="00D1050F" w:rsidP="00D10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1.</w:t>
      </w:r>
    </w:p>
    <w:p w:rsidR="00D1050F" w:rsidRPr="00B15E6D" w:rsidRDefault="00D1050F" w:rsidP="00D1050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Przedmiotem umowy jest 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wykonania i dostarczenia do Świętokrzyskiego Urzędu Wojewódzkiego w Kielcach materiałów konferencyjn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o-promocyjnych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wraz z opracowaniem projektów nadruków na materiałach konferencyjn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o-promocyjnych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, w zakresie określonym </w:t>
      </w:r>
      <w:r w:rsidR="00C11428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br/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w szczegółowym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opisie przedmiotu zamówienia (z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ałącznik nr 1).</w:t>
      </w:r>
    </w:p>
    <w:p w:rsidR="00D1050F" w:rsidRPr="00B15E6D" w:rsidRDefault="00D1050F" w:rsidP="00D1050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Wykonawca oświadcza, że przedmiot umowy jest zgodny ze złożoną przez niego ofertą oraz jest wolny od jakichkolwiek wad prawnych i obciążeń na rzecz osób trzecich oraz nie jest przedmiotem żadnego postępowania i zabezpieczenia.</w:t>
      </w:r>
    </w:p>
    <w:p w:rsidR="00D1050F" w:rsidRPr="00B15E6D" w:rsidRDefault="00D1050F" w:rsidP="00D1050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Zamawiający wymaga, aby produkty były wysokiej jakości, fabrycznie nowe oraz kompletne.</w:t>
      </w:r>
    </w:p>
    <w:p w:rsidR="00D1050F" w:rsidRPr="00B15E6D" w:rsidRDefault="00D1050F" w:rsidP="00D1050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umowy w odpowiednim opakowaniu zabezpieczającym przed zniszczeniem lub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szkodzeniem. Koszt tych opakowań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wliczony w cenę przedmiotu zamówienia.</w:t>
      </w:r>
    </w:p>
    <w:p w:rsidR="00D1050F" w:rsidRPr="00B15E6D" w:rsidRDefault="00D1050F" w:rsidP="00D1050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lastRenderedPageBreak/>
        <w:t xml:space="preserve">Wykonawca oświadcza, że przedmiot umowy </w:t>
      </w:r>
      <w:r w:rsidRPr="00B15E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zostanie wykonany z zachowaniem należytej staranności. </w:t>
      </w:r>
    </w:p>
    <w:p w:rsidR="00D1050F" w:rsidRPr="00B15E6D" w:rsidRDefault="00D1050F" w:rsidP="00D1050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Szczegółowy opis przedmiotu zamówienia wraz z załącznikami oraz oferta Wykonawcy stanowią integralną część umowy.</w:t>
      </w:r>
    </w:p>
    <w:p w:rsidR="00D1050F" w:rsidRPr="00B15E6D" w:rsidRDefault="00D1050F" w:rsidP="00D1050F">
      <w:pPr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  <w:t>§ 2.</w:t>
      </w:r>
    </w:p>
    <w:p w:rsidR="00D1050F" w:rsidRPr="00B15E6D" w:rsidRDefault="00D1050F" w:rsidP="00D1050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Zamawiający wymaga dostarczenia materiałów konferencyjn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o-promocyjnych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do siedziby Świętokrzyskiego Urzędu Wojewódzkiego Al. IX Wieków Kielc 3, bud. A, piętro VI, pok. 607, w dni robocze od poniedziałku do piątku w godz. od 7.30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do 14.30, w terminie do </w:t>
      </w:r>
      <w:r w:rsidR="00412834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10.11.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2023 roku.</w:t>
      </w:r>
    </w:p>
    <w:p w:rsidR="00D1050F" w:rsidRPr="00B15E6D" w:rsidRDefault="00D1050F" w:rsidP="00D1050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Wykonawca w terminie 2 dni </w:t>
      </w:r>
      <w:bookmarkStart w:id="0" w:name="_GoBack"/>
      <w:bookmarkEnd w:id="0"/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roboczych od dnia podpisania umowy przedstawi Zamawiającemu do akceptacji projekty graficzne w zakresie rozmieszczenia nad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ruku oraz przykładowego, zdjęcia 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9210A">
        <w:rPr>
          <w:rFonts w:ascii="Times New Roman" w:eastAsia="Calibri" w:hAnsi="Times New Roman" w:cs="Times New Roman"/>
          <w:snapToGrid w:val="0"/>
          <w:sz w:val="24"/>
          <w:szCs w:val="24"/>
        </w:rPr>
        <w:t>każdego z produktów objętego umową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. Projekt graficzny materiałów należy przesłać na adresy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br/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..........................................................................................................................................................</w:t>
      </w:r>
    </w:p>
    <w:p w:rsidR="00D1050F" w:rsidRPr="00B15E6D" w:rsidRDefault="00D1050F" w:rsidP="00D1050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na zwrotny adres e-mail w terminie 2 dni roboczych prześle Wykonawcy akceptację projektów graficznych asortymentu lub zgłosi uwagi, do których Wykonawca ustosunkuje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>się w terminie 2 dni roboczych od daty ich otrzymania lub wskaże w powyższym terminie przyczyny braku możliwości ich uwzględnienia.</w:t>
      </w:r>
    </w:p>
    <w:p w:rsidR="00D1050F" w:rsidRPr="00B15E6D" w:rsidRDefault="00D1050F" w:rsidP="00D1050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Wykonawca zobowiązany jest do powiadomienia (z jednodniowym wyprzedzeniem) Zamawiającego o terminach dostaw przedmiotu umowy. W sprawie ustalenia terminu dostawy należy kontaktować się z pracownikiem Wydziału Polityki Społecznej i Zdrowia: </w:t>
      </w:r>
    </w:p>
    <w:p w:rsidR="00D1050F" w:rsidRPr="00B15E6D" w:rsidRDefault="00D1050F" w:rsidP="00D1050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D1050F" w:rsidRPr="00B15E6D" w:rsidRDefault="00D1050F" w:rsidP="00D1050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 odbioru ilościowego, asortymentowego i jakościowego przedmiotu umowy </w:t>
      </w:r>
      <w:r w:rsidRPr="00754C71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 2 dni roboczych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przez Wykonawcę wszystkich czynności wymaganych umową.</w:t>
      </w:r>
    </w:p>
    <w:p w:rsidR="00D1050F" w:rsidRPr="00EE4DC4" w:rsidRDefault="00D1050F" w:rsidP="00D1050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EE4DC4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</w:t>
      </w:r>
      <w:r w:rsidR="00C11428" w:rsidRPr="00EE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asortymentu wskazanego w </w:t>
      </w:r>
      <w:r w:rsidRPr="00EE4DC4">
        <w:rPr>
          <w:rFonts w:ascii="Times New Roman" w:eastAsia="Calibri" w:hAnsi="Times New Roman" w:cs="Times New Roman"/>
          <w:sz w:val="24"/>
          <w:szCs w:val="24"/>
        </w:rPr>
        <w:t>§ 1</w:t>
      </w:r>
      <w:r w:rsidRPr="00EE4DC4">
        <w:rPr>
          <w:rFonts w:ascii="Times New Roman" w:hAnsi="Times New Roman" w:cs="Times New Roman"/>
          <w:sz w:val="24"/>
          <w:szCs w:val="24"/>
        </w:rPr>
        <w:t xml:space="preserve"> ust. 1</w:t>
      </w:r>
      <w:r w:rsidRPr="00EE4DC4">
        <w:rPr>
          <w:sz w:val="24"/>
          <w:szCs w:val="24"/>
        </w:rPr>
        <w:t xml:space="preserve"> </w:t>
      </w:r>
      <w:r w:rsidR="00C11428" w:rsidRPr="00EE4DC4">
        <w:rPr>
          <w:sz w:val="24"/>
          <w:szCs w:val="24"/>
        </w:rPr>
        <w:t xml:space="preserve">umowy </w:t>
      </w:r>
      <w:r w:rsidRPr="00EE4DC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sporządzony protokół odbioru i podpisany przez upoważnionych przedstawicieli Stron.</w:t>
      </w:r>
    </w:p>
    <w:p w:rsidR="00D1050F" w:rsidRPr="00B15E6D" w:rsidRDefault="00D1050F" w:rsidP="00D1050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przedstawiciela Wykonawcy w czynnościach przyjęcia-odbioru, Zamawiający ma prawo sporządzić protokół jednostronnie. Ustalenia protokołu są wiążące dla Wykonawcy.</w:t>
      </w:r>
    </w:p>
    <w:p w:rsidR="00C11428" w:rsidRDefault="00D1050F" w:rsidP="00C1142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Wykonawcę pod rygorem nieopłacenia faktur do dostarczenia wyłącznie towaru będącego przedmiotem umowy.</w:t>
      </w:r>
    </w:p>
    <w:p w:rsidR="00D1050F" w:rsidRPr="00C11428" w:rsidRDefault="00D1050F" w:rsidP="00C1142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C11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dostarczenia przedmiotu umowy wadliwego, z usterką, Zamawiający ma prawo, pod rygorem nieopłacenia faktury, żądać wymiany na przedmiot bez wad, który powinien być </w:t>
      </w:r>
      <w:r w:rsidRPr="00C11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dostarczony w ciągu 2 dni roboczych, licząc od dnia zgłoszenia pisemnie: drogą </w:t>
      </w:r>
      <w:r w:rsidRPr="00C11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e-mail. </w:t>
      </w:r>
    </w:p>
    <w:p w:rsidR="00D1050F" w:rsidRPr="00B15E6D" w:rsidRDefault="00D1050F" w:rsidP="00D1050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dostarczenia przedmiotu zamówienia niezgodnego z ilością wskazaną 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szczegółowym opisie przedmiotu zamówienia, Zamawiający ma prawo żądać, pod rygorem nieopłacenia faktury, dostarczenia brakującego asortymentu w ciągu 2 dni roboczych, licząc od dnia zgłoszenia pisemnie: drogą e-mail.</w:t>
      </w:r>
    </w:p>
    <w:p w:rsidR="00D1050F" w:rsidRPr="00B15E6D" w:rsidRDefault="00D1050F" w:rsidP="00D1050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dostarczony towar jest niezgodny z wymaganiami zawartymi 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szczegółowym opisie przedmiotu zamówienia lub złożoną ofertą lub posiada wady lub usterki lub braki, Wykonawca niezwłocznie odbierze tę partię zamówienia i poniesie koszty z tym związane lub Zamawiający odeśle (zwróci kurierowi) całą partię na koszt Wykonawcy. 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takim przypadku Wykonawca zwróci Zamawiającemu poniesione koszty lub zostaną one potrącone z płatności; w przypadku niedostarczenia przez Wykonawcę partii zamówienia wolnej od wad lub usterek lub braków w terminie określonym w § 2 ust. </w:t>
      </w:r>
      <w:r w:rsidR="002030B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Zamawiającemu przysługuje prawo naliczenia kar umownych zgodnie z § 5 ust. 1 lit. b).</w:t>
      </w:r>
    </w:p>
    <w:p w:rsidR="00D1050F" w:rsidRPr="00B15E6D" w:rsidRDefault="00D1050F" w:rsidP="00D105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1050F" w:rsidRPr="00B15E6D" w:rsidRDefault="00D1050F" w:rsidP="00D1050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D1050F" w:rsidRPr="00B15E6D" w:rsidRDefault="00D1050F" w:rsidP="00D105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Za wykonanie przedmiotu Umowy zgodnie ze szczegółowym opisem przedmiotu zamówienia Wykonawcy przysługuje wynagrodzenie w kwocie łącznej nie większej niż </w:t>
      </w:r>
      <w:r w:rsidRPr="00B15E6D">
        <w:rPr>
          <w:rFonts w:ascii="Times New Roman" w:eastAsia="Times New Roman" w:hAnsi="Times New Roman" w:cs="Times New Roman"/>
          <w:b/>
          <w:sz w:val="24"/>
          <w:szCs w:val="24"/>
        </w:rPr>
        <w:t>.................... zł brutto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 (słownie:.............................................................., 00/100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050F" w:rsidRPr="00B15E6D" w:rsidRDefault="00D1050F" w:rsidP="00D105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ust. 1 jest stałe i obejmuje wszystkie koszty związane 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br/>
        <w:t xml:space="preserve">z wykonaniem przedmiotu Umowy. Zamawiający nie przewiduje zwiększenia wynagrodzenia Wykonawcy w ramach niniejszej Umowy. Ryzyko polegające na zmianie okoliczności formalno-prawnych skutkujące zmianami kosztów po stronie Wykonawcy ponosi wyłącznie Wykonawca. </w:t>
      </w:r>
    </w:p>
    <w:p w:rsidR="00D1050F" w:rsidRPr="00B15E6D" w:rsidRDefault="00D1050F" w:rsidP="00D105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Wysokość wynagrodzenia Wykonawcy będzie wynikać wyłącznie z rzeczywistego wykonania umowy w oparciu o ilości wskazane w szczegółowym opisie przedmiotu zamówienia oraz 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br/>
        <w:t>w oparciu o w</w:t>
      </w:r>
      <w:r>
        <w:rPr>
          <w:rFonts w:ascii="Times New Roman" w:eastAsia="Times New Roman" w:hAnsi="Times New Roman" w:cs="Times New Roman"/>
          <w:sz w:val="24"/>
          <w:szCs w:val="24"/>
        </w:rPr>
        <w:t>ycenę usługi (załącznik nr 2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050F" w:rsidRPr="00B15E6D" w:rsidRDefault="00D1050F" w:rsidP="00D105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Calibri" w:hAnsi="Times New Roman" w:cs="UniversPl"/>
          <w:color w:val="000000"/>
          <w:sz w:val="24"/>
          <w:szCs w:val="24"/>
          <w:lang w:eastAsia="pl-PL"/>
        </w:rPr>
        <w:t xml:space="preserve">Podstawą wystawienia faktur VAT są podpisane przez Zamawiającego protokoły odbioru przedmiotu umowy, o których mowa w </w:t>
      </w:r>
      <w:r w:rsidRPr="00B15E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§2 ust. 6 umowy</w:t>
      </w:r>
      <w:r w:rsidRPr="00B15E6D">
        <w:rPr>
          <w:rFonts w:ascii="Times New Roman" w:eastAsia="Calibri" w:hAnsi="Times New Roman" w:cs="UniversPl"/>
          <w:color w:val="000000"/>
          <w:sz w:val="24"/>
          <w:szCs w:val="24"/>
          <w:lang w:eastAsia="pl-PL"/>
        </w:rPr>
        <w:t>.</w:t>
      </w:r>
    </w:p>
    <w:p w:rsidR="00D1050F" w:rsidRPr="00B15E6D" w:rsidRDefault="00D1050F" w:rsidP="00D105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Rozliczenie finansowe nastąpi przelewem, </w:t>
      </w:r>
      <w:r w:rsidRPr="0049210A">
        <w:rPr>
          <w:rFonts w:ascii="Times New Roman" w:eastAsia="Times New Roman" w:hAnsi="Times New Roman" w:cs="Times New Roman"/>
          <w:sz w:val="24"/>
          <w:szCs w:val="24"/>
        </w:rPr>
        <w:t xml:space="preserve">po wykonaniu dostawy </w:t>
      </w:r>
      <w:r w:rsidRPr="00B15E6D">
        <w:rPr>
          <w:rFonts w:ascii="Times New Roman" w:eastAsia="Times New Roman" w:hAnsi="Times New Roman" w:cs="Times New Roman"/>
          <w:sz w:val="24"/>
          <w:szCs w:val="24"/>
        </w:rPr>
        <w:t xml:space="preserve">w oparciu o stwierdzenie jej prawidłowego przeprowadzenia przez Zamawiającego, </w:t>
      </w:r>
      <w:r w:rsidRPr="00B15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ciągu 21 dni od daty prawidłowo wystawionej przez Wykonawcę faktury VAT na: </w:t>
      </w:r>
      <w:r w:rsidRPr="00B15E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Świętokrzyski Urząd Wojewódzki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Pr="00B15E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 Kielcach, al. IX Wieków Kielc 3, 25-516 Kielce</w:t>
      </w:r>
      <w:r w:rsidRPr="00B15E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</w:t>
      </w:r>
      <w:r w:rsidRPr="00B15E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NIP: 657-02-43-056 </w:t>
      </w:r>
      <w:r w:rsidRPr="00B15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wskazane w niej konto Wykonawcy. </w:t>
      </w:r>
    </w:p>
    <w:p w:rsidR="00D1050F" w:rsidRDefault="00D1050F" w:rsidP="00D1050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sz w:val="24"/>
          <w:szCs w:val="24"/>
        </w:rPr>
        <w:t>Przez datę zapłaty rozumie się datę złożenia dyspozycji zapłaty przez Zamawiającego.</w:t>
      </w:r>
    </w:p>
    <w:p w:rsidR="00D1050F" w:rsidRPr="00B15E6D" w:rsidRDefault="00D1050F" w:rsidP="00D1050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050F" w:rsidRPr="00B15E6D" w:rsidRDefault="00D1050F" w:rsidP="00D1050F">
      <w:pPr>
        <w:tabs>
          <w:tab w:val="right" w:pos="80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>§ 4.</w:t>
      </w:r>
    </w:p>
    <w:p w:rsidR="00D1050F" w:rsidRPr="00B15E6D" w:rsidRDefault="00D1050F" w:rsidP="00D1050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Wykonawca zapewnia, że przedmiot zamówienia jest nowy, pełnowartościowy, posiada właściwości zgodne z cechami określonymi w szczegółowym opisie przedmiotu zamówienia  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br/>
        <w:t xml:space="preserve">i złożoną ofertą, nie pochodzi z wystaw, ekspozycji, prezentacji. </w:t>
      </w:r>
    </w:p>
    <w:p w:rsidR="00D1050F" w:rsidRPr="00B15E6D" w:rsidRDefault="00D1050F" w:rsidP="00D1050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Wykonawca odpowiada za wady prawne i fizyczne ujawnione w dostarczonym przedmiocie zamówienia. Jest odpowiedzialny i ponosi całkowitą odpowiedzialność wobec Zamawiającego, jeżeli dostarczony przedmiot zamówienia:</w:t>
      </w:r>
    </w:p>
    <w:p w:rsidR="00D1050F" w:rsidRPr="00B15E6D" w:rsidRDefault="00D1050F" w:rsidP="00D1050F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stanowi własność osoby trzeciej, albo jest obciążony prawem osób trzecich,</w:t>
      </w:r>
    </w:p>
    <w:p w:rsidR="00D1050F" w:rsidRPr="00B15E6D" w:rsidRDefault="00D1050F" w:rsidP="00D1050F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ma wadę zmniejszającą jego wartość lub użyteczność wynikającą z jego przeznaczenia, nie ma właściwości wymaganych przez Zamawiającego, albo dostarczono go w stanie niekompletnym lub jest niezgodny ze złożoną ofertą.</w:t>
      </w:r>
    </w:p>
    <w:p w:rsidR="00D1050F" w:rsidRPr="00B15E6D" w:rsidRDefault="00D1050F" w:rsidP="00D1050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Zamawiający korzysta z uprawnień gwarancyjnych z tym, że Wykonawca w okresie gwarancji wymienia i dostarcza na własny koszt, na wezwanie Zamawiającego, wadliwy przedmiot zamówienia na wolny od wad.</w:t>
      </w:r>
    </w:p>
    <w:p w:rsidR="00D1050F" w:rsidRPr="00B15E6D" w:rsidRDefault="00D1050F" w:rsidP="00D1050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Termin wymiany nie może przekroczyć 5 dni kalendarzowych licząc od dnia wezwania Wykonawcy przez Zamawiającego w formie pisemnej, telefonicznej, pocztą elektroniczną.</w:t>
      </w:r>
    </w:p>
    <w:p w:rsidR="00D1050F" w:rsidRPr="00B15E6D" w:rsidRDefault="00D1050F" w:rsidP="00D1050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Niezależnie od uprawnień z tytułu gwarancji jakości towar będący</w:t>
      </w:r>
      <w:r w:rsidR="002030B9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przedmiotem umowy jest objęty 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rękojmi</w:t>
      </w:r>
      <w:r w:rsidR="002030B9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ą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za wady, zgodnie z przepisami Kodeksu Cywilnego.</w:t>
      </w:r>
    </w:p>
    <w:p w:rsidR="00D1050F" w:rsidRPr="00B15E6D" w:rsidRDefault="00D1050F" w:rsidP="00D1050F">
      <w:pPr>
        <w:tabs>
          <w:tab w:val="right" w:pos="8089"/>
        </w:tabs>
        <w:spacing w:after="0" w:line="360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D1050F" w:rsidRPr="00B15E6D" w:rsidRDefault="00D1050F" w:rsidP="00D1050F">
      <w:pPr>
        <w:tabs>
          <w:tab w:val="right" w:pos="80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pl-PL"/>
        </w:rPr>
        <w:t>§ 5.</w:t>
      </w:r>
    </w:p>
    <w:p w:rsidR="00D1050F" w:rsidRPr="00B15E6D" w:rsidRDefault="00D1050F" w:rsidP="00D1050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1. Strony ustalają, że obowiązującą je formą odszkodowania za niewykonanie lub nienależyte wykonanie 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przedmiotu umowy będą stanowić kary umowne. Wykonawca zapłaci Zamawiającemu kary umowne:</w:t>
      </w:r>
    </w:p>
    <w:p w:rsidR="00D1050F" w:rsidRPr="00B15E6D" w:rsidRDefault="00D1050F" w:rsidP="00D1050F">
      <w:pPr>
        <w:numPr>
          <w:ilvl w:val="0"/>
          <w:numId w:val="2"/>
        </w:numPr>
        <w:tabs>
          <w:tab w:val="left" w:pos="142"/>
          <w:tab w:val="right" w:pos="8089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w przypadku niewykonania lub nienależytego wykonania przedmiotu umowy w wysokości 10% wynagrodzenia brutto Wykonawcy, o którym mowa w § 3 ust. 1 umowy,</w:t>
      </w:r>
    </w:p>
    <w:p w:rsidR="00D1050F" w:rsidRPr="00B15E6D" w:rsidRDefault="00D1050F" w:rsidP="00D1050F">
      <w:pPr>
        <w:numPr>
          <w:ilvl w:val="0"/>
          <w:numId w:val="2"/>
        </w:numPr>
        <w:tabs>
          <w:tab w:val="right" w:pos="8089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 przypadku opóźnienia w wykonaniu przedmiotu umowy w stosunku do terminu, o którym mowa w § 2 ust.1 umowy – w wysokości 0,5% wynagrodzenia brutto Wykonawcy, </w:t>
      </w:r>
      <w:r w:rsidRPr="00B15E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którym mowa w § 3 ust. 1 umowy, </w:t>
      </w:r>
      <w:r w:rsidRPr="00B15E6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za każdy dzień opóźnienia,   </w:t>
      </w:r>
    </w:p>
    <w:p w:rsidR="00D1050F" w:rsidRPr="00B15E6D" w:rsidRDefault="00D1050F" w:rsidP="00D1050F">
      <w:pPr>
        <w:numPr>
          <w:ilvl w:val="0"/>
          <w:numId w:val="2"/>
        </w:numPr>
        <w:tabs>
          <w:tab w:val="right" w:pos="80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>za odstąpienie od umowy</w:t>
      </w:r>
      <w:r w:rsidRPr="00B15E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przyczyn zależnych od Wykonawcy w wysokości 10%</w:t>
      </w:r>
      <w:r w:rsidRPr="00B15E6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 wynagrodzenia brutto Wykonawcy, o którym mowa w § 3 ust. 1 umowy.</w:t>
      </w:r>
    </w:p>
    <w:p w:rsidR="00D1050F" w:rsidRPr="00B15E6D" w:rsidRDefault="00D1050F" w:rsidP="00D1050F">
      <w:pPr>
        <w:numPr>
          <w:ilvl w:val="0"/>
          <w:numId w:val="11"/>
        </w:numPr>
        <w:tabs>
          <w:tab w:val="right" w:pos="808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Wykonawca wyraża zgodę na potrącenie kar umownych określonych w ust. 1 lit. a), b), c) </w:t>
      </w:r>
      <w:r w:rsidRPr="00B15E6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br/>
        <w:t>z należnego mu wynagrodzenia. Potrącenie kar umownych nie wymaga uprzedniego wezwania Wykonawcy do ich zapłaty (może nastąpić w stosunku do kar nie wymagalnych).</w:t>
      </w:r>
    </w:p>
    <w:p w:rsidR="00D1050F" w:rsidRPr="00B15E6D" w:rsidRDefault="00D1050F" w:rsidP="00D1050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Jeżeli szkoda poniesiona przez Zamawiającego przewyższy kwotę kar umownych, będzie on uprawniony do dochodzenia od Wykonawcy – na zasadach ogólnych – odszkodowania uzupełniającego do wysokości rzeczywistej szkody.</w:t>
      </w:r>
    </w:p>
    <w:p w:rsidR="00EE4DC4" w:rsidRDefault="00EE4DC4" w:rsidP="00D1050F">
      <w:pPr>
        <w:widowControl w:val="0"/>
        <w:shd w:val="clear" w:color="auto" w:fill="FFFFFF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1050F" w:rsidRPr="00BC5394" w:rsidRDefault="00D1050F" w:rsidP="00D1050F">
      <w:pPr>
        <w:widowControl w:val="0"/>
        <w:shd w:val="clear" w:color="auto" w:fill="FFFFFF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  <w:r w:rsidRPr="00B15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>§ 6.</w:t>
      </w:r>
    </w:p>
    <w:p w:rsidR="00D1050F" w:rsidRPr="00AC1108" w:rsidRDefault="00D1050F" w:rsidP="00D1050F">
      <w:pPr>
        <w:numPr>
          <w:ilvl w:val="0"/>
          <w:numId w:val="1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C11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natychmiastowego odstąpienia od umowy w razie: </w:t>
      </w:r>
    </w:p>
    <w:p w:rsidR="00D1050F" w:rsidRPr="00AC1108" w:rsidRDefault="00D1050F" w:rsidP="00D1050F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10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postawienia w stan likwidacji Wykonawcy;</w:t>
      </w:r>
    </w:p>
    <w:p w:rsidR="00D1050F" w:rsidRPr="00AC1108" w:rsidRDefault="00D1050F" w:rsidP="00D1050F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108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zostanie wydany nakaz zajęcia majątku Wykonawcy;</w:t>
      </w:r>
    </w:p>
    <w:p w:rsidR="00D1050F" w:rsidRPr="00AC1108" w:rsidRDefault="00D1050F" w:rsidP="00D1050F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10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rozpoczął realizacji przedmiotu zamówienia bez uzasadnionych przyczyn albo nie kontynuuje go, pomimo pisemnego wezwania Zamawiającego;</w:t>
      </w:r>
    </w:p>
    <w:p w:rsidR="00D1050F" w:rsidRPr="00AC1108" w:rsidRDefault="00D1050F" w:rsidP="00D1050F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1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środków na realizację niniejszego zadania;</w:t>
      </w:r>
    </w:p>
    <w:p w:rsidR="00D1050F" w:rsidRPr="00AC1108" w:rsidRDefault="00D1050F" w:rsidP="00D1050F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10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wykonywania przez Wykonawcę umowy niezgodnie z określonymi w niej istotnymi postanowieniami.</w:t>
      </w:r>
    </w:p>
    <w:p w:rsidR="00EE4DC4" w:rsidRDefault="00D1050F" w:rsidP="00EE4DC4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1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razie wystąpienia istotnej zmiany okoliczności powodującej, że wykonanie umowy</w:t>
      </w:r>
      <w:r w:rsidRPr="00AC11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nie leży w interesie publicznym, czego nie można było przewidzieć w chwili zawarcia umowy, Zamawiający może odstąpić od umowy w terminie do 30 dni od dnia powzięcia wiadomości o tych okolicznościach.</w:t>
      </w:r>
    </w:p>
    <w:p w:rsidR="00EE4DC4" w:rsidRDefault="00EE4DC4" w:rsidP="00EE4DC4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C4">
        <w:rPr>
          <w:rFonts w:ascii="Times New Roman" w:eastAsia="Times New Roman" w:hAnsi="Times New Roman" w:cs="Times New Roman"/>
          <w:sz w:val="24"/>
          <w:szCs w:val="24"/>
          <w:lang w:eastAsia="pl-PL"/>
        </w:rPr>
        <w:t>Nadto Zamawiający zastrzega sobie prawo odstąpienia od umowy w terminie 5 dni od powzięcia wiadomości o przyczynie odstąpienia w razie nie wywiązywania się Wykonawcy z realizacji umowy zgodnie z jej istotnymi postanowieniami.</w:t>
      </w:r>
    </w:p>
    <w:p w:rsidR="00EE4DC4" w:rsidRPr="00EE4DC4" w:rsidRDefault="00EE4DC4" w:rsidP="00EE4DC4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DC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wymaga formy pisemnej pod rygorem nieważności ze wskazaniem okoliczności uzasadniających odstąpienie.</w:t>
      </w:r>
    </w:p>
    <w:p w:rsidR="00EE4DC4" w:rsidRPr="00AC1108" w:rsidRDefault="00EE4DC4" w:rsidP="00EE4DC4">
      <w:pPr>
        <w:tabs>
          <w:tab w:val="left" w:pos="567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50F" w:rsidRPr="00B15E6D" w:rsidRDefault="00D1050F" w:rsidP="00D1050F">
      <w:pPr>
        <w:widowControl w:val="0"/>
        <w:shd w:val="clear" w:color="auto" w:fill="FFFFFF"/>
        <w:tabs>
          <w:tab w:val="left" w:pos="708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BC5394">
        <w:rPr>
          <w:rFonts w:ascii="Times New Roman" w:hAnsi="Times New Roman" w:cs="Times New Roman"/>
          <w:b/>
          <w:bCs/>
          <w:sz w:val="24"/>
          <w:szCs w:val="24"/>
          <w:lang w:bidi="hi-IN"/>
        </w:rPr>
        <w:t>§ 7.</w:t>
      </w:r>
    </w:p>
    <w:p w:rsidR="00D1050F" w:rsidRPr="00B15E6D" w:rsidRDefault="00D1050F" w:rsidP="00D105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przekazywać sobie korespondencję w formie pisemnej za pośrednictwem poczty, kurierów lub dostarczenia osobistego za potwierdzeniem odbioru. W bieżącej komunikacji dopuszczalne są inne formy komunikacji takie, jak: poczta elektroniczna na poniższe adresy, telefon</w:t>
      </w:r>
    </w:p>
    <w:p w:rsidR="00D1050F" w:rsidRPr="00B15E6D" w:rsidRDefault="00D1050F" w:rsidP="00D1050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Zamawiającego: e-mail: ……………………….., tel. ……………………………..…, </w:t>
      </w:r>
    </w:p>
    <w:p w:rsidR="00D1050F" w:rsidRPr="00B15E6D" w:rsidRDefault="00D1050F" w:rsidP="00D1050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Wykonawcy: e-mail: ………………………………., tel. ………………………….. …, </w:t>
      </w:r>
    </w:p>
    <w:p w:rsidR="00D1050F" w:rsidRPr="00B15E6D" w:rsidRDefault="00D1050F" w:rsidP="00D105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odpowiedzialnymi za kierowanie realizacją i współpracą przy wykonywaniu niniejszej umowy są: </w:t>
      </w:r>
    </w:p>
    <w:p w:rsidR="00D1050F" w:rsidRPr="00B15E6D" w:rsidRDefault="00D1050F" w:rsidP="00D1050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przedstawiciel Wykonawcy: 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15E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..………………</w:t>
      </w:r>
    </w:p>
    <w:p w:rsidR="00D1050F" w:rsidRPr="00B15E6D" w:rsidRDefault="00D1050F" w:rsidP="00D1050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przedstawiciel Zamawiaj</w:t>
      </w: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15E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cego: …………………………………………….</w:t>
      </w:r>
    </w:p>
    <w:p w:rsidR="00D1050F" w:rsidRPr="00B15E6D" w:rsidRDefault="00D1050F" w:rsidP="00D105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przedstawiciela ze strony Wykonawcy należy w szczególności:</w:t>
      </w:r>
    </w:p>
    <w:p w:rsidR="00D1050F" w:rsidRPr="00B15E6D" w:rsidRDefault="00D1050F" w:rsidP="00D1050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przedmiotu umowy,</w:t>
      </w:r>
    </w:p>
    <w:p w:rsidR="00D1050F" w:rsidRPr="00B15E6D" w:rsidRDefault="00D1050F" w:rsidP="00D1050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(utrzymywanie) komunikacji z Zamawiającym.</w:t>
      </w:r>
    </w:p>
    <w:p w:rsidR="00D1050F" w:rsidRPr="00B15E6D" w:rsidRDefault="00D1050F" w:rsidP="00D105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przedstawiciela ze strony Zamawiającego należy w szczególności:</w:t>
      </w:r>
    </w:p>
    <w:p w:rsidR="00D1050F" w:rsidRPr="00B15E6D" w:rsidRDefault="00D1050F" w:rsidP="00D1050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nadzór nad realizacja przedmiotu umowy,</w:t>
      </w:r>
    </w:p>
    <w:p w:rsidR="00D1050F" w:rsidRPr="00B15E6D" w:rsidRDefault="00D1050F" w:rsidP="00D1050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uwag, wskazywanie błędów i usterek pojawiających się w trakcie realizacji zamówienia,</w:t>
      </w:r>
    </w:p>
    <w:p w:rsidR="00D1050F" w:rsidRPr="00B15E6D" w:rsidRDefault="00D1050F" w:rsidP="00D1050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(utrzymywanie) komunikacji z Wykonawcą,</w:t>
      </w:r>
    </w:p>
    <w:p w:rsidR="00D1050F" w:rsidRPr="00B15E6D" w:rsidRDefault="00D1050F" w:rsidP="00D1050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konsultacjach i dostarczanie wymaganych danych.</w:t>
      </w:r>
    </w:p>
    <w:p w:rsidR="00D1050F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1050F" w:rsidRPr="000F4CF5" w:rsidRDefault="00D1050F" w:rsidP="00D105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CF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8.</w:t>
      </w:r>
    </w:p>
    <w:p w:rsidR="00D1050F" w:rsidRPr="000F4CF5" w:rsidRDefault="00D1050F" w:rsidP="00D1050F">
      <w:pPr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Zamawiający przewiduje możliwość zmiany postanowień niniejszej umowy w przypadku:</w:t>
      </w:r>
    </w:p>
    <w:p w:rsidR="00D1050F" w:rsidRPr="000F4CF5" w:rsidRDefault="00D1050F" w:rsidP="00D1050F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konieczności zmiany umowy spowodowanej przejściowym brakiem dostępności produktu zaoferowanego przez Wykonawcę z przyczyn nieleżących po jego stronie, pod warunkiem dostarczenia produktu zamiennego o parametrach nie gorszych od produktu objętego umową;</w:t>
      </w:r>
    </w:p>
    <w:p w:rsidR="00D1050F" w:rsidRPr="000F4CF5" w:rsidRDefault="00D1050F" w:rsidP="00D1050F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uległa obniżeniu ustawowa stawka podatku VAT bądź jakakolwiek inna należność publicznoprawna bądź inny prawem określony składnik cenotwórczy wpływający</w:t>
      </w: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na zobowiązanie pieniężne Zamawiającego;</w:t>
      </w:r>
    </w:p>
    <w:p w:rsidR="00D1050F" w:rsidRPr="000F4CF5" w:rsidRDefault="00D1050F" w:rsidP="00D1050F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wystąpienia nadzwyczajnej zmiany okoliczności, których nie można przewidzieć w chwili zawierania umowy (siła wyższa, wypadek, w którym zostanie zniszczony przedmiot umowy, itp.) – w takiej sytuacji strony mogą zmienić  termin wykonania umowy.</w:t>
      </w:r>
    </w:p>
    <w:p w:rsidR="00D1050F" w:rsidRPr="000F4CF5" w:rsidRDefault="00D1050F" w:rsidP="00D1050F">
      <w:pPr>
        <w:numPr>
          <w:ilvl w:val="0"/>
          <w:numId w:val="16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przypadku zmiany postanowień umowy z przyczyn wskazanych w ust. 1 pkt. 1, zmiana umowy nastąpi na wniosek Wykonawcy </w:t>
      </w:r>
      <w:r w:rsidR="00EE4DC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złożony </w:t>
      </w: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terminie 5 dni od powzięcia wiedzy </w:t>
      </w:r>
      <w:r w:rsidR="00EE4DC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przyczynie zmiany. W ww. przypadku  Wykonawca jednocześnie z wnioskiem przedstawi szczegółowy opis produktu zamiennego celem uprzedniej akceptacji produktu zamiennego przez Zamawiającego.</w:t>
      </w:r>
    </w:p>
    <w:p w:rsidR="00D1050F" w:rsidRPr="000F4CF5" w:rsidRDefault="00D1050F" w:rsidP="00D1050F">
      <w:pPr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F4CF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przypadku zmiany postanowień umowy z przyczyn wskazanych w ust. 1 pkt. 2, Wykonawca zobowiązuje się zrealizować przedmiot zamówienia w pełnym zakresie, zgodnie z warunkami wskazanymi przez Zamawiającego. </w:t>
      </w:r>
    </w:p>
    <w:p w:rsidR="00D1050F" w:rsidRPr="00B15E6D" w:rsidRDefault="00D1050F" w:rsidP="00D1050F">
      <w:pPr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4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istotne zmiany niniejszej umowy wymagają formy pisemnego aneksu pod rygorem nieważności.</w:t>
      </w:r>
    </w:p>
    <w:p w:rsidR="00D1050F" w:rsidRDefault="00D1050F" w:rsidP="00D105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B15E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1050F" w:rsidRPr="00BC5394" w:rsidRDefault="00D1050F" w:rsidP="00D105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94">
        <w:rPr>
          <w:rFonts w:ascii="Times New Roman" w:hAnsi="Times New Roman" w:cs="Times New Roman"/>
          <w:sz w:val="24"/>
          <w:szCs w:val="24"/>
        </w:rPr>
        <w:t>Strony wyłączają możliwość przelewu wierzytelności wynikającej z niniejszej umowy na osobę trzecią.</w:t>
      </w:r>
    </w:p>
    <w:p w:rsidR="00D1050F" w:rsidRPr="00B15E6D" w:rsidRDefault="00D1050F" w:rsidP="00D105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B15E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15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nieuregulowanych niniejszą umową, zastosowanie mają przepisy ustawy </w:t>
      </w:r>
      <w:r w:rsidRPr="00B15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dnia </w:t>
      </w:r>
      <w:r w:rsidRPr="00B15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23 kwietnia 1964 r. Kodeks Cywilny </w:t>
      </w:r>
      <w:r w:rsidRPr="000F4CF5">
        <w:rPr>
          <w:rFonts w:ascii="Times New Roman" w:hAnsi="Times New Roman" w:cs="Times New Roman"/>
          <w:bCs/>
          <w:color w:val="000000"/>
          <w:sz w:val="24"/>
          <w:szCs w:val="24"/>
        </w:rPr>
        <w:t>(Dz.U. 202</w:t>
      </w:r>
      <w:r w:rsidR="00EE4DC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0F4C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E4DC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EE4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Pr="000F4CF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1050F" w:rsidRPr="00B15E6D" w:rsidRDefault="00D1050F" w:rsidP="00D105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11</w:t>
      </w:r>
      <w:r w:rsidRPr="00B15E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Ewentualne spory wynikłe na tle wykonywania niniejszej umowy Strony rozstrzygać będą polubownie, a w przypadku braku porozumienia poddadzą pod rozstrzygnięcie Sądowi właściwemu rzeczowo i miejscowo dla Zamawiającego.</w:t>
      </w:r>
    </w:p>
    <w:p w:rsidR="00D1050F" w:rsidRPr="00B15E6D" w:rsidRDefault="00D1050F" w:rsidP="00D105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§12</w:t>
      </w:r>
      <w:r w:rsidRPr="00B15E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Umowa została sporządzona w dwóch jednobrzmiących egzemplarzach, po jednym dla każdej </w:t>
      </w:r>
      <w:r w:rsidRPr="00B15E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ze stron umowy. </w:t>
      </w:r>
    </w:p>
    <w:p w:rsidR="00D1050F" w:rsidRPr="00B15E6D" w:rsidRDefault="00D1050F" w:rsidP="00D1050F">
      <w:pPr>
        <w:spacing w:after="0" w:line="360" w:lineRule="auto"/>
        <w:ind w:left="42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E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Zamawiający                                                                                       </w:t>
      </w:r>
      <w:r w:rsidRPr="00B15E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Wykonawca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………….….………..</w:t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…………………..                                                                       </w:t>
      </w: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5E6D">
        <w:rPr>
          <w:rFonts w:ascii="Times New Roman" w:eastAsia="Calibri" w:hAnsi="Times New Roman" w:cs="Times New Roman"/>
          <w:b/>
          <w:bCs/>
          <w:sz w:val="24"/>
          <w:szCs w:val="24"/>
        </w:rPr>
        <w:t>Załączniki: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5E6D">
        <w:rPr>
          <w:rFonts w:ascii="Times New Roman" w:eastAsia="Calibri" w:hAnsi="Times New Roman" w:cs="Times New Roman"/>
          <w:bCs/>
          <w:sz w:val="24"/>
          <w:szCs w:val="24"/>
        </w:rPr>
        <w:t>Załącznik nr 1 – Szczegółowy Opis Przedmiotu Zamówienia;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5E6D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2 – Wycena wykonania usługi przez Wykonawcę. </w:t>
      </w: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050F" w:rsidRPr="00B15E6D" w:rsidRDefault="00D1050F" w:rsidP="00D1050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5E6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</w:p>
    <w:p w:rsidR="00D1050F" w:rsidRPr="00B15E6D" w:rsidRDefault="00D1050F" w:rsidP="00D1050F">
      <w:pPr>
        <w:spacing w:after="200" w:line="276" w:lineRule="auto"/>
      </w:pPr>
    </w:p>
    <w:p w:rsidR="00D1050F" w:rsidRPr="00B15E6D" w:rsidRDefault="00D1050F" w:rsidP="00D1050F">
      <w:pPr>
        <w:spacing w:after="200" w:line="276" w:lineRule="auto"/>
      </w:pPr>
    </w:p>
    <w:p w:rsidR="00D1050F" w:rsidRDefault="00D1050F" w:rsidP="00D1050F"/>
    <w:p w:rsidR="00D1050F" w:rsidRDefault="00D1050F" w:rsidP="00D1050F"/>
    <w:p w:rsidR="00610508" w:rsidRDefault="00610508"/>
    <w:sectPr w:rsidR="00610508" w:rsidSect="00C463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17" w:rsidRDefault="00011B17">
      <w:pPr>
        <w:spacing w:after="0" w:line="240" w:lineRule="auto"/>
      </w:pPr>
      <w:r>
        <w:separator/>
      </w:r>
    </w:p>
  </w:endnote>
  <w:endnote w:type="continuationSeparator" w:id="0">
    <w:p w:rsidR="00011B17" w:rsidRDefault="000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AD" w:rsidRPr="00385596" w:rsidRDefault="00754C71" w:rsidP="00385596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824BE" wp14:editId="53763569">
              <wp:simplePos x="0" y="0"/>
              <wp:positionH relativeFrom="column">
                <wp:posOffset>4557395</wp:posOffset>
              </wp:positionH>
              <wp:positionV relativeFrom="paragraph">
                <wp:posOffset>-223520</wp:posOffset>
              </wp:positionV>
              <wp:extent cx="1485900" cy="138684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8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AD" w:rsidRDefault="00076BD5" w:rsidP="0075377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824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58.85pt;margin-top:-17.6pt;width:117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" stroked="f">
              <v:fill opacity="0"/>
              <v:textbox>
                <w:txbxContent>
                  <w:p w:rsidR="002B2FAD" w:rsidRDefault="00754C71" w:rsidP="0075377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94641F">
      <w:rPr>
        <w:rFonts w:ascii="Arial" w:hAnsi="Arial" w:cs="Arial"/>
        <w:sz w:val="20"/>
        <w:szCs w:val="20"/>
      </w:rPr>
      <w:t xml:space="preserve">Strona </w:t>
    </w:r>
    <w:r w:rsidRPr="0094641F">
      <w:rPr>
        <w:rFonts w:ascii="Arial" w:hAnsi="Arial" w:cs="Arial"/>
        <w:b/>
        <w:bCs/>
        <w:sz w:val="20"/>
        <w:szCs w:val="20"/>
      </w:rPr>
      <w:fldChar w:fldCharType="begin"/>
    </w:r>
    <w:r w:rsidRPr="0094641F">
      <w:rPr>
        <w:rFonts w:ascii="Arial" w:hAnsi="Arial" w:cs="Arial"/>
        <w:b/>
        <w:bCs/>
        <w:sz w:val="20"/>
        <w:szCs w:val="20"/>
      </w:rPr>
      <w:instrText>PAGE</w:instrText>
    </w:r>
    <w:r w:rsidRPr="0094641F">
      <w:rPr>
        <w:rFonts w:ascii="Arial" w:hAnsi="Arial" w:cs="Arial"/>
        <w:b/>
        <w:bCs/>
        <w:sz w:val="20"/>
        <w:szCs w:val="20"/>
      </w:rPr>
      <w:fldChar w:fldCharType="separate"/>
    </w:r>
    <w:r w:rsidR="00EE4DC4">
      <w:rPr>
        <w:rFonts w:ascii="Arial" w:hAnsi="Arial" w:cs="Arial"/>
        <w:b/>
        <w:bCs/>
        <w:noProof/>
        <w:sz w:val="20"/>
        <w:szCs w:val="20"/>
      </w:rPr>
      <w:t>7</w:t>
    </w:r>
    <w:r w:rsidRPr="0094641F">
      <w:rPr>
        <w:rFonts w:ascii="Arial" w:hAnsi="Arial" w:cs="Arial"/>
        <w:b/>
        <w:bCs/>
        <w:sz w:val="20"/>
        <w:szCs w:val="20"/>
      </w:rPr>
      <w:fldChar w:fldCharType="end"/>
    </w:r>
    <w:r w:rsidRPr="0094641F">
      <w:rPr>
        <w:rFonts w:ascii="Arial" w:hAnsi="Arial" w:cs="Arial"/>
        <w:sz w:val="20"/>
        <w:szCs w:val="20"/>
      </w:rPr>
      <w:t xml:space="preserve"> z </w:t>
    </w:r>
    <w:r w:rsidRPr="0094641F">
      <w:rPr>
        <w:rFonts w:ascii="Arial" w:hAnsi="Arial" w:cs="Arial"/>
        <w:b/>
        <w:bCs/>
        <w:sz w:val="20"/>
        <w:szCs w:val="20"/>
      </w:rPr>
      <w:fldChar w:fldCharType="begin"/>
    </w:r>
    <w:r w:rsidRPr="0094641F">
      <w:rPr>
        <w:rFonts w:ascii="Arial" w:hAnsi="Arial" w:cs="Arial"/>
        <w:b/>
        <w:bCs/>
        <w:sz w:val="20"/>
        <w:szCs w:val="20"/>
      </w:rPr>
      <w:instrText>NUMPAGES</w:instrText>
    </w:r>
    <w:r w:rsidRPr="0094641F">
      <w:rPr>
        <w:rFonts w:ascii="Arial" w:hAnsi="Arial" w:cs="Arial"/>
        <w:b/>
        <w:bCs/>
        <w:sz w:val="20"/>
        <w:szCs w:val="20"/>
      </w:rPr>
      <w:fldChar w:fldCharType="separate"/>
    </w:r>
    <w:r w:rsidR="00EE4DC4">
      <w:rPr>
        <w:rFonts w:ascii="Arial" w:hAnsi="Arial" w:cs="Arial"/>
        <w:b/>
        <w:bCs/>
        <w:noProof/>
        <w:sz w:val="20"/>
        <w:szCs w:val="20"/>
      </w:rPr>
      <w:t>7</w:t>
    </w:r>
    <w:r w:rsidRPr="0094641F">
      <w:rPr>
        <w:rFonts w:ascii="Arial" w:hAnsi="Arial" w:cs="Arial"/>
        <w:b/>
        <w:bCs/>
        <w:sz w:val="20"/>
        <w:szCs w:val="20"/>
      </w:rPr>
      <w:fldChar w:fldCharType="end"/>
    </w:r>
  </w:p>
  <w:p w:rsidR="002B2FAD" w:rsidRDefault="00076B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AD" w:rsidRPr="00DA7F71" w:rsidRDefault="00754C71" w:rsidP="008C7AAD">
    <w:pPr>
      <w:pStyle w:val="Stopka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D48A1" wp14:editId="38E81C8F">
              <wp:simplePos x="0" y="0"/>
              <wp:positionH relativeFrom="column">
                <wp:posOffset>4377055</wp:posOffset>
              </wp:positionH>
              <wp:positionV relativeFrom="paragraph">
                <wp:posOffset>-13970</wp:posOffset>
              </wp:positionV>
              <wp:extent cx="1485900" cy="14668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FAD" w:rsidRDefault="00754C71" w:rsidP="008C7A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4C29CDF" wp14:editId="3908D07C">
                                <wp:extent cx="361950" cy="381000"/>
                                <wp:effectExtent l="0" t="0" r="0" b="0"/>
                                <wp:docPr id="104" name="Obraz 104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2FAD" w:rsidRPr="00691598" w:rsidRDefault="00754C71" w:rsidP="008C7AAD">
                          <w:pPr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Wojewoda Ś</w:t>
                          </w: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więtokrzyski</w:t>
                          </w:r>
                        </w:p>
                        <w:p w:rsidR="002B2FAD" w:rsidRPr="00CD3965" w:rsidRDefault="00754C71" w:rsidP="008C7A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Instytucja Realizująca</w:t>
                          </w:r>
                        </w:p>
                        <w:p w:rsidR="002B2FAD" w:rsidRPr="00C36B0B" w:rsidRDefault="00076BD5" w:rsidP="008C7AAD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2B2FAD" w:rsidRPr="00C04105" w:rsidRDefault="00076BD5" w:rsidP="008C7AAD">
                          <w:pPr>
                            <w:spacing w:line="360" w:lineRule="auto"/>
                            <w:ind w:left="2832" w:firstLine="708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2B2FAD" w:rsidRDefault="00076BD5" w:rsidP="008C7AA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D48A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44.65pt;margin-top:-1.1pt;width:117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" stroked="f">
              <v:fill opacity="0"/>
              <v:textbox>
                <w:txbxContent>
                  <w:p w:rsidR="002B2FAD" w:rsidRDefault="00754C71" w:rsidP="008C7AA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  <w:lang w:eastAsia="pl-PL"/>
                      </w:rPr>
                      <w:drawing>
                        <wp:inline distT="0" distB="0" distL="0" distR="0" wp14:anchorId="04C29CDF" wp14:editId="3908D07C">
                          <wp:extent cx="361950" cy="381000"/>
                          <wp:effectExtent l="0" t="0" r="0" b="0"/>
                          <wp:docPr id="104" name="Obraz 104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2FAD" w:rsidRPr="00691598" w:rsidRDefault="00754C71" w:rsidP="008C7AAD">
                    <w:pPr>
                      <w:jc w:val="center"/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Wojewoda Ś</w:t>
                    </w: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więtokrzyski</w:t>
                    </w:r>
                  </w:p>
                  <w:p w:rsidR="002B2FAD" w:rsidRPr="00CD3965" w:rsidRDefault="00754C71" w:rsidP="008C7AA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Instytucja </w:t>
                    </w: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Realizująca</w:t>
                    </w:r>
                  </w:p>
                  <w:p w:rsidR="002B2FAD" w:rsidRPr="00C36B0B" w:rsidRDefault="00754C71" w:rsidP="008C7AAD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2B2FAD" w:rsidRPr="00C04105" w:rsidRDefault="00754C71" w:rsidP="008C7AAD">
                    <w:pPr>
                      <w:spacing w:line="360" w:lineRule="auto"/>
                      <w:ind w:left="2832" w:firstLine="708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2B2FAD" w:rsidRDefault="00754C71" w:rsidP="008C7AA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3B9C6C25" wp14:editId="7AEDAB3E">
          <wp:simplePos x="0" y="0"/>
          <wp:positionH relativeFrom="column">
            <wp:posOffset>75565</wp:posOffset>
          </wp:positionH>
          <wp:positionV relativeFrom="paragraph">
            <wp:posOffset>99060</wp:posOffset>
          </wp:positionV>
          <wp:extent cx="426085" cy="495300"/>
          <wp:effectExtent l="0" t="0" r="0" b="0"/>
          <wp:wrapSquare wrapText="bothSides"/>
          <wp:docPr id="102" name="Obraz 102" descr="http://www.rpo-swietokrzyskie.pl/userfiles/DFS/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rpo-swietokrzyskie.pl/userfiles/DFS/herb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ACF67A2" wp14:editId="51C759F0">
          <wp:simplePos x="0" y="0"/>
          <wp:positionH relativeFrom="column">
            <wp:posOffset>75565</wp:posOffset>
          </wp:positionH>
          <wp:positionV relativeFrom="paragraph">
            <wp:posOffset>-167640</wp:posOffset>
          </wp:positionV>
          <wp:extent cx="5762625" cy="95250"/>
          <wp:effectExtent l="0" t="0" r="9525" b="0"/>
          <wp:wrapNone/>
          <wp:docPr id="103" name="Obraz 10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17" w:rsidRDefault="00011B17">
      <w:pPr>
        <w:spacing w:after="0" w:line="240" w:lineRule="auto"/>
      </w:pPr>
      <w:r>
        <w:separator/>
      </w:r>
    </w:p>
  </w:footnote>
  <w:footnote w:type="continuationSeparator" w:id="0">
    <w:p w:rsidR="00011B17" w:rsidRDefault="0001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0D" w:rsidRPr="00A1700D" w:rsidRDefault="00076BD5" w:rsidP="00A1700D">
    <w:pPr>
      <w:pStyle w:val="Nagwek"/>
      <w:tabs>
        <w:tab w:val="clear" w:pos="4536"/>
      </w:tabs>
    </w:pPr>
  </w:p>
  <w:p w:rsidR="00A1700D" w:rsidRDefault="00754C71" w:rsidP="00A1700D">
    <w:pPr>
      <w:tabs>
        <w:tab w:val="left" w:pos="2702"/>
      </w:tabs>
      <w:jc w:val="both"/>
    </w:pPr>
    <w:r>
      <w:tab/>
    </w:r>
  </w:p>
  <w:p w:rsidR="00A1700D" w:rsidRDefault="00754C71" w:rsidP="00A1700D">
    <w:pPr>
      <w:tabs>
        <w:tab w:val="left" w:pos="6143"/>
      </w:tabs>
    </w:pPr>
    <w:r>
      <w:rPr>
        <w:rFonts w:ascii="Arial Narrow" w:hAnsi="Arial Narrow"/>
      </w:rPr>
      <w:tab/>
    </w:r>
  </w:p>
  <w:p w:rsidR="00A1700D" w:rsidRDefault="00076B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AD" w:rsidRDefault="00754C71" w:rsidP="001640AD">
    <w:r>
      <w:rPr>
        <w:noProof/>
        <w:lang w:eastAsia="pl-PL"/>
      </w:rPr>
      <w:drawing>
        <wp:inline distT="0" distB="0" distL="0" distR="0" wp14:anchorId="78EBD34F" wp14:editId="0A168732">
          <wp:extent cx="3800475" cy="695325"/>
          <wp:effectExtent l="0" t="0" r="9525" b="9525"/>
          <wp:docPr id="101" name="Obraz 10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47E"/>
    <w:multiLevelType w:val="hybridMultilevel"/>
    <w:tmpl w:val="131EAEB6"/>
    <w:lvl w:ilvl="0" w:tplc="2C7AA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FC8"/>
    <w:multiLevelType w:val="hybridMultilevel"/>
    <w:tmpl w:val="9B62A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16F7"/>
    <w:multiLevelType w:val="hybridMultilevel"/>
    <w:tmpl w:val="EE2254A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6E93"/>
    <w:multiLevelType w:val="hybridMultilevel"/>
    <w:tmpl w:val="62BE860C"/>
    <w:lvl w:ilvl="0" w:tplc="57D4FC0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453201B"/>
    <w:multiLevelType w:val="hybridMultilevel"/>
    <w:tmpl w:val="C51C5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1624"/>
    <w:multiLevelType w:val="hybridMultilevel"/>
    <w:tmpl w:val="4AD64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5E90"/>
    <w:multiLevelType w:val="hybridMultilevel"/>
    <w:tmpl w:val="2C26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437D"/>
    <w:multiLevelType w:val="hybridMultilevel"/>
    <w:tmpl w:val="AB0433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5D4F4D"/>
    <w:multiLevelType w:val="hybridMultilevel"/>
    <w:tmpl w:val="9424B96C"/>
    <w:lvl w:ilvl="0" w:tplc="DF2AEF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C573AAE"/>
    <w:multiLevelType w:val="hybridMultilevel"/>
    <w:tmpl w:val="C6400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40601AD"/>
    <w:multiLevelType w:val="hybridMultilevel"/>
    <w:tmpl w:val="AE160F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56084C"/>
    <w:multiLevelType w:val="hybridMultilevel"/>
    <w:tmpl w:val="868AC224"/>
    <w:lvl w:ilvl="0" w:tplc="CCAA0D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A7FA8"/>
    <w:multiLevelType w:val="hybridMultilevel"/>
    <w:tmpl w:val="A6103B44"/>
    <w:lvl w:ilvl="0" w:tplc="36C0EC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3578F5"/>
    <w:multiLevelType w:val="hybridMultilevel"/>
    <w:tmpl w:val="92C2881E"/>
    <w:lvl w:ilvl="0" w:tplc="64360C5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B35A1"/>
    <w:multiLevelType w:val="hybridMultilevel"/>
    <w:tmpl w:val="19C0198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0F"/>
    <w:rsid w:val="00011B17"/>
    <w:rsid w:val="00076BD5"/>
    <w:rsid w:val="002030B9"/>
    <w:rsid w:val="00412834"/>
    <w:rsid w:val="00610508"/>
    <w:rsid w:val="00754C71"/>
    <w:rsid w:val="009E574B"/>
    <w:rsid w:val="00AF39CA"/>
    <w:rsid w:val="00C11428"/>
    <w:rsid w:val="00D1050F"/>
    <w:rsid w:val="00D1082A"/>
    <w:rsid w:val="00D33715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AF86"/>
  <w15:chartTrackingRefBased/>
  <w15:docId w15:val="{6167434F-A571-4DC1-9072-6E0859D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50F"/>
  </w:style>
  <w:style w:type="paragraph" w:styleId="Stopka">
    <w:name w:val="footer"/>
    <w:basedOn w:val="Normalny"/>
    <w:link w:val="StopkaZnak"/>
    <w:uiPriority w:val="99"/>
    <w:semiHidden/>
    <w:unhideWhenUsed/>
    <w:rsid w:val="00D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Sokolowska, Kamila</dc:creator>
  <cp:keywords/>
  <dc:description/>
  <cp:lastModifiedBy>Sokolowska, Kamila</cp:lastModifiedBy>
  <cp:revision>2</cp:revision>
  <dcterms:created xsi:type="dcterms:W3CDTF">2023-10-03T08:00:00Z</dcterms:created>
  <dcterms:modified xsi:type="dcterms:W3CDTF">2023-10-03T08:00:00Z</dcterms:modified>
</cp:coreProperties>
</file>