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</w:p>
    <w:p w:rsidR="006669AB" w:rsidRDefault="006669A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1" w:name="ezdDataPodpisu"/>
      <w:bookmarkEnd w:id="1"/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46A">
        <w:rPr>
          <w:rFonts w:ascii="Times New Roman" w:eastAsia="Calibri" w:hAnsi="Times New Roman" w:cs="Times New Roman"/>
          <w:sz w:val="24"/>
          <w:szCs w:val="24"/>
        </w:rPr>
        <w:t xml:space="preserve"> 10.04</w:t>
      </w:r>
      <w:r w:rsidR="001935A8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303A65" w:rsidRPr="008C546A" w:rsidRDefault="00F97107" w:rsidP="008C54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1F365B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1F36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nr </w:t>
      </w:r>
      <w:r w:rsidR="008C546A">
        <w:rPr>
          <w:rFonts w:ascii="Times New Roman" w:hAnsi="Times New Roman" w:cs="Times New Roman"/>
          <w:sz w:val="24"/>
          <w:szCs w:val="24"/>
        </w:rPr>
        <w:t>OK.I.2402.4</w:t>
      </w:r>
      <w:r w:rsidR="001935A8">
        <w:rPr>
          <w:rFonts w:ascii="Times New Roman" w:hAnsi="Times New Roman" w:cs="Times New Roman"/>
          <w:sz w:val="24"/>
          <w:szCs w:val="24"/>
        </w:rPr>
        <w:t>.2018</w:t>
      </w:r>
      <w:r w:rsidR="003923CC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z dnia </w:t>
      </w:r>
      <w:r w:rsidR="008C546A">
        <w:rPr>
          <w:rFonts w:ascii="Times New Roman" w:hAnsi="Times New Roman" w:cs="Times New Roman"/>
          <w:sz w:val="24"/>
          <w:szCs w:val="24"/>
        </w:rPr>
        <w:t xml:space="preserve">30 marca </w:t>
      </w:r>
      <w:r w:rsidR="001935A8">
        <w:rPr>
          <w:rFonts w:ascii="Times New Roman" w:hAnsi="Times New Roman" w:cs="Times New Roman"/>
          <w:sz w:val="24"/>
          <w:szCs w:val="24"/>
        </w:rPr>
        <w:t xml:space="preserve"> 2018 r.</w:t>
      </w:r>
      <w:r w:rsidR="00213B4E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 w</w:t>
      </w:r>
      <w:r w:rsidR="003B5F6E" w:rsidRPr="001F365B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</w:t>
      </w:r>
      <w:r w:rsidR="003358A9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 na temat: </w:t>
      </w:r>
      <w:r w:rsidR="008C54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C546A" w:rsidRPr="008C546A">
        <w:rPr>
          <w:rFonts w:ascii="Times New Roman" w:eastAsia="Times New Roman" w:hAnsi="Times New Roman" w:cs="Times New Roman"/>
          <w:lang w:eastAsia="pl-PL"/>
        </w:rPr>
        <w:t>„</w:t>
      </w:r>
      <w:r w:rsidR="008C546A" w:rsidRPr="008C546A">
        <w:rPr>
          <w:rFonts w:ascii="Times New Roman" w:eastAsia="Calibri" w:hAnsi="Times New Roman" w:cs="Times New Roman"/>
          <w:bCs/>
          <w:sz w:val="24"/>
          <w:szCs w:val="24"/>
        </w:rPr>
        <w:t>Kodeks postępowania administracyjnego – aktualizacja wiedzy</w:t>
      </w:r>
      <w:r w:rsidR="008C546A"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:rsidR="00B6666C" w:rsidRPr="001F365B" w:rsidRDefault="00B6666C" w:rsidP="001F365B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>
        <w:rPr>
          <w:rFonts w:ascii="Times New Roman" w:hAnsi="Times New Roman" w:cs="Times New Roman"/>
          <w:sz w:val="24"/>
          <w:szCs w:val="24"/>
        </w:rPr>
        <w:t>e zapyta</w:t>
      </w:r>
      <w:r w:rsidR="003A7DE6">
        <w:rPr>
          <w:rFonts w:ascii="Times New Roman" w:hAnsi="Times New Roman" w:cs="Times New Roman"/>
          <w:sz w:val="24"/>
          <w:szCs w:val="24"/>
        </w:rPr>
        <w:t>nie ofertowe wpłynęło 14</w:t>
      </w:r>
      <w:r w:rsidRPr="001F365B">
        <w:rPr>
          <w:rFonts w:ascii="Times New Roman" w:hAnsi="Times New Roman" w:cs="Times New Roman"/>
          <w:sz w:val="24"/>
          <w:szCs w:val="24"/>
        </w:rPr>
        <w:t xml:space="preserve"> ofert. </w:t>
      </w:r>
      <w:r w:rsidR="001935A8">
        <w:rPr>
          <w:rFonts w:ascii="Times New Roman" w:hAnsi="Times New Roman" w:cs="Times New Roman"/>
          <w:sz w:val="24"/>
          <w:szCs w:val="24"/>
        </w:rPr>
        <w:t xml:space="preserve"> </w:t>
      </w:r>
      <w:r w:rsidR="003A7DE6">
        <w:rPr>
          <w:rFonts w:ascii="Times New Roman" w:hAnsi="Times New Roman" w:cs="Times New Roman"/>
          <w:sz w:val="24"/>
          <w:szCs w:val="24"/>
        </w:rPr>
        <w:t xml:space="preserve">Dwie </w:t>
      </w:r>
      <w:r w:rsidR="001935A8">
        <w:rPr>
          <w:rFonts w:ascii="Times New Roman" w:hAnsi="Times New Roman" w:cs="Times New Roman"/>
          <w:sz w:val="24"/>
          <w:szCs w:val="24"/>
        </w:rPr>
        <w:t xml:space="preserve"> oferty</w:t>
      </w:r>
      <w:r w:rsidR="002C7B77">
        <w:rPr>
          <w:rFonts w:ascii="Times New Roman" w:hAnsi="Times New Roman" w:cs="Times New Roman"/>
          <w:sz w:val="24"/>
          <w:szCs w:val="24"/>
        </w:rPr>
        <w:t xml:space="preserve"> </w:t>
      </w:r>
      <w:r w:rsidR="001935A8">
        <w:rPr>
          <w:rFonts w:ascii="Times New Roman" w:hAnsi="Times New Roman" w:cs="Times New Roman"/>
          <w:sz w:val="24"/>
          <w:szCs w:val="24"/>
        </w:rPr>
        <w:t>nie podlegały ocenie, ponieważ nie spełniały wymagań formalnych.</w:t>
      </w:r>
    </w:p>
    <w:p w:rsidR="00B6666C" w:rsidRPr="001F365B" w:rsidRDefault="00B6666C" w:rsidP="00B66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 xml:space="preserve">Do realizacji </w:t>
      </w:r>
      <w:r w:rsidR="002C7B77">
        <w:rPr>
          <w:rFonts w:ascii="Times New Roman" w:eastAsia="Calibri" w:hAnsi="Times New Roman" w:cs="Times New Roman"/>
          <w:sz w:val="24"/>
          <w:szCs w:val="24"/>
        </w:rPr>
        <w:t xml:space="preserve">usługi </w:t>
      </w:r>
      <w:r w:rsidRPr="001F365B">
        <w:rPr>
          <w:rFonts w:ascii="Times New Roman" w:eastAsia="Calibri" w:hAnsi="Times New Roman" w:cs="Times New Roman"/>
          <w:sz w:val="24"/>
          <w:szCs w:val="24"/>
        </w:rPr>
        <w:t>została wybrana firma: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2C7B77">
        <w:rPr>
          <w:rFonts w:ascii="Times New Roman" w:hAnsi="Times New Roman" w:cs="Times New Roman"/>
          <w:sz w:val="24"/>
          <w:szCs w:val="24"/>
        </w:rPr>
        <w:t>PeDaGo, ul. Wielicka 44/45, 30-552 Kraków</w:t>
      </w:r>
      <w:r w:rsidRPr="001F365B">
        <w:rPr>
          <w:rFonts w:ascii="Times New Roman" w:eastAsia="Calibri" w:hAnsi="Times New Roman" w:cs="Times New Roman"/>
          <w:sz w:val="24"/>
          <w:szCs w:val="24"/>
        </w:rPr>
        <w:t>.</w:t>
      </w:r>
      <w:r w:rsidR="002C7B77">
        <w:rPr>
          <w:rFonts w:ascii="Times New Roman" w:eastAsia="Calibri" w:hAnsi="Times New Roman" w:cs="Times New Roman"/>
          <w:sz w:val="24"/>
          <w:szCs w:val="24"/>
        </w:rPr>
        <w:t xml:space="preserve"> Cena wybranej oferty wynosi </w:t>
      </w:r>
      <w:r w:rsidR="003A7DE6">
        <w:rPr>
          <w:rFonts w:ascii="Times New Roman" w:eastAsia="Calibri" w:hAnsi="Times New Roman" w:cs="Times New Roman"/>
          <w:sz w:val="24"/>
          <w:szCs w:val="24"/>
        </w:rPr>
        <w:t xml:space="preserve"> 5450,</w:t>
      </w:r>
      <w:r w:rsidR="002C7B77">
        <w:rPr>
          <w:rFonts w:ascii="Times New Roman" w:eastAsia="Calibri" w:hAnsi="Times New Roman" w:cs="Times New Roman"/>
          <w:sz w:val="24"/>
          <w:szCs w:val="24"/>
        </w:rPr>
        <w:t>00</w:t>
      </w:r>
      <w:r w:rsidRPr="001F365B">
        <w:rPr>
          <w:rFonts w:ascii="Times New Roman" w:eastAsia="Calibri" w:hAnsi="Times New Roman" w:cs="Times New Roman"/>
          <w:sz w:val="24"/>
          <w:szCs w:val="24"/>
        </w:rPr>
        <w:t xml:space="preserve">zł (słownie: </w:t>
      </w:r>
      <w:r w:rsidR="003A7DE6">
        <w:rPr>
          <w:rFonts w:ascii="Times New Roman" w:eastAsia="Calibri" w:hAnsi="Times New Roman" w:cs="Times New Roman"/>
          <w:sz w:val="24"/>
          <w:szCs w:val="24"/>
        </w:rPr>
        <w:t xml:space="preserve">pięć </w:t>
      </w:r>
      <w:r w:rsidR="002C7B77">
        <w:rPr>
          <w:rFonts w:ascii="Times New Roman" w:eastAsia="Calibri" w:hAnsi="Times New Roman" w:cs="Times New Roman"/>
          <w:sz w:val="24"/>
          <w:szCs w:val="24"/>
        </w:rPr>
        <w:t xml:space="preserve"> tysięcy </w:t>
      </w:r>
      <w:r w:rsidR="003A7DE6">
        <w:rPr>
          <w:rFonts w:ascii="Times New Roman" w:eastAsia="Calibri" w:hAnsi="Times New Roman" w:cs="Times New Roman"/>
          <w:sz w:val="24"/>
          <w:szCs w:val="24"/>
        </w:rPr>
        <w:t>czterysta pięćdziesiąt</w:t>
      </w:r>
      <w:r w:rsidR="002C7B77">
        <w:rPr>
          <w:rFonts w:ascii="Times New Roman" w:eastAsia="Calibri" w:hAnsi="Times New Roman" w:cs="Times New Roman"/>
          <w:sz w:val="24"/>
          <w:szCs w:val="24"/>
        </w:rPr>
        <w:t xml:space="preserve"> złotych)</w:t>
      </w:r>
      <w:r w:rsidRPr="001F3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B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666C" w:rsidRPr="001F365B" w:rsidRDefault="00B6666C" w:rsidP="001F36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3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835F8D" w:rsidRPr="00835F8D" w:rsidRDefault="00B6666C" w:rsidP="00835F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  <w:r w:rsidR="00835F8D">
        <w:rPr>
          <w:lang w:eastAsia="pl-PL"/>
        </w:rPr>
        <w:fldChar w:fldCharType="begin"/>
      </w:r>
      <w:r w:rsidR="00835F8D">
        <w:rPr>
          <w:lang w:eastAsia="pl-PL"/>
        </w:rPr>
        <w:instrText xml:space="preserve"> LINK </w:instrText>
      </w:r>
      <w:r w:rsidR="00A83400">
        <w:rPr>
          <w:lang w:eastAsia="pl-PL"/>
        </w:rPr>
        <w:instrText xml:space="preserve">Excel.Sheet.12 "C:\\Users\\woa05\\Desktop\\OK.I.2402.2018\\Kodeks postępowania administracyjnego- aktualizacja wiedzy\\Oferty\\ZestawienieI  .xlsx" Arkusz1!W1K1:W15K12 </w:instrText>
      </w:r>
      <w:r w:rsidR="00835F8D">
        <w:rPr>
          <w:lang w:eastAsia="pl-PL"/>
        </w:rPr>
        <w:instrText xml:space="preserve">\a \f 4 \h </w:instrText>
      </w:r>
      <w:r w:rsidR="00C94615">
        <w:rPr>
          <w:lang w:eastAsia="pl-PL"/>
        </w:rPr>
        <w:instrText xml:space="preserve"> \* MERGEFORMAT </w:instrText>
      </w:r>
      <w:r w:rsidR="00835F8D">
        <w:rPr>
          <w:lang w:eastAsia="pl-PL"/>
        </w:rPr>
        <w:fldChar w:fldCharType="separate"/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220"/>
        <w:gridCol w:w="2400"/>
        <w:gridCol w:w="2268"/>
        <w:gridCol w:w="1843"/>
      </w:tblGrid>
      <w:tr w:rsidR="00835F8D" w:rsidRPr="00835F8D" w:rsidTr="00C94615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Adres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835F8D" w:rsidRPr="00835F8D" w:rsidTr="00C94615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Adept S.C.                               Ewa Kaszyńska i Michał Kaszyński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ul.Zacna 26,                                                               80 -282 Gdańsk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5F8D" w:rsidRPr="00835F8D" w:rsidTr="00C94615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Aida Consulting Sp.z o.o.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Poświętna 6/2,                                                 04-263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5F8D" w:rsidRPr="00835F8D" w:rsidTr="00C94615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Akademia Kszatałcenia Kadr Konrad Tagowski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ul.Składowa 18,                                                      96-100 Skierniewice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5F8D" w:rsidRPr="00835F8D" w:rsidTr="00C94615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CKSP Sp.zo.o.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Al.Solidarności 115 lok 2                                       00-140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5F8D" w:rsidRPr="00835F8D" w:rsidTr="00C94615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Cognitio -Centrum Przedsiębiorczości                            i Szkoleń s.c.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15-604 Stanisławowo 36 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brak załącznika nr 2 </w:t>
            </w:r>
          </w:p>
        </w:tc>
      </w:tr>
      <w:tr w:rsidR="00835F8D" w:rsidRPr="00835F8D" w:rsidTr="00C94615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DMS Polska Artur Pręciuk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Jagiellońska 97 lok2                                               20-806 Lublin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5F8D" w:rsidRPr="00835F8D" w:rsidTr="00C94615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Fundacja Rozwoju Demokracji Lokalnej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Żurawia 43,                                                        00-680 Warszawa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5F8D" w:rsidRPr="00835F8D" w:rsidTr="00C94615">
        <w:trPr>
          <w:trHeight w:val="7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Ośrodek Szkolenia,</w:t>
            </w:r>
            <w:r w:rsidR="00C946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Dokształcania                 </w:t>
            </w:r>
            <w:r w:rsidR="00C946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i Doskonalenia KADR Kursor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ul. Narutowicza 62,                                                   20-013 Lublin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5F8D" w:rsidRPr="00835F8D" w:rsidTr="00C94615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Nowoczesny Ośrodek Edukacji Anna Ratuszniak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Zaułek Szkolny 24,                                                 55-002 Kamieniec Wrocławski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brak programu szkolenia </w:t>
            </w:r>
          </w:p>
        </w:tc>
      </w:tr>
      <w:tr w:rsidR="00835F8D" w:rsidRPr="00835F8D" w:rsidTr="00C94615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PeDaGo Krajo</w:t>
            </w:r>
            <w:r w:rsidR="00C946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 Ośrodek Kształcenia Administra</w:t>
            </w: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cji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Wielicka 44/45,                                                    30-552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5F8D" w:rsidRPr="00835F8D" w:rsidTr="00C94615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"Przybyliński -Trening" Doradztwo i Szkolenia Robert Przybyliński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Skwierzyńska 20 B/3,                                             53-522 Wrocław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5F8D" w:rsidRPr="00835F8D" w:rsidTr="00C94615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Sailor Group Piotr Żegliński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Łąkowa 16 B/4,                                                     05-860 Płochocin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5F8D" w:rsidRPr="00835F8D" w:rsidTr="00C94615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SEKA S.A. ODDZIAŁ KIELCE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Św Leonarda 1/25,                                              25-311 Kielce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5F8D" w:rsidRPr="00835F8D" w:rsidTr="00C94615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SZKOLGOV Beata Czembor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Zwycięstwa 14/105,                                            44-100 Gliwice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8D" w:rsidRPr="00835F8D" w:rsidRDefault="00835F8D" w:rsidP="0083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5F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212CD" w:rsidRPr="00BB761E" w:rsidRDefault="00835F8D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fldChar w:fldCharType="end"/>
      </w:r>
    </w:p>
    <w:sectPr w:rsidR="00A212CD" w:rsidRPr="00BB761E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54" w:rsidRDefault="00466054" w:rsidP="00613B00">
      <w:pPr>
        <w:spacing w:after="0" w:line="240" w:lineRule="auto"/>
      </w:pPr>
      <w:r>
        <w:separator/>
      </w:r>
    </w:p>
  </w:endnote>
  <w:endnote w:type="continuationSeparator" w:id="0">
    <w:p w:rsidR="00466054" w:rsidRDefault="00466054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54" w:rsidRDefault="00466054" w:rsidP="00613B00">
      <w:pPr>
        <w:spacing w:after="0" w:line="240" w:lineRule="auto"/>
      </w:pPr>
      <w:r>
        <w:separator/>
      </w:r>
    </w:p>
  </w:footnote>
  <w:footnote w:type="continuationSeparator" w:id="0">
    <w:p w:rsidR="00466054" w:rsidRDefault="00466054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440E"/>
    <w:rsid w:val="00043D3D"/>
    <w:rsid w:val="0007080A"/>
    <w:rsid w:val="00084403"/>
    <w:rsid w:val="0012258B"/>
    <w:rsid w:val="00172307"/>
    <w:rsid w:val="001816FF"/>
    <w:rsid w:val="0018197D"/>
    <w:rsid w:val="001935A8"/>
    <w:rsid w:val="001B396B"/>
    <w:rsid w:val="001C1706"/>
    <w:rsid w:val="001E2499"/>
    <w:rsid w:val="001F365B"/>
    <w:rsid w:val="00213B4E"/>
    <w:rsid w:val="002162C8"/>
    <w:rsid w:val="00276F7E"/>
    <w:rsid w:val="00287D0A"/>
    <w:rsid w:val="002A7618"/>
    <w:rsid w:val="002C3DA6"/>
    <w:rsid w:val="002C7B77"/>
    <w:rsid w:val="002E2B97"/>
    <w:rsid w:val="00303A65"/>
    <w:rsid w:val="003358A9"/>
    <w:rsid w:val="00342BCB"/>
    <w:rsid w:val="003923CC"/>
    <w:rsid w:val="003A7DE6"/>
    <w:rsid w:val="003B37BF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842E1"/>
    <w:rsid w:val="004A786B"/>
    <w:rsid w:val="004B4889"/>
    <w:rsid w:val="004B5A32"/>
    <w:rsid w:val="004F31DB"/>
    <w:rsid w:val="00525468"/>
    <w:rsid w:val="005A53D9"/>
    <w:rsid w:val="005E1DA0"/>
    <w:rsid w:val="00613B00"/>
    <w:rsid w:val="006178A8"/>
    <w:rsid w:val="006272AA"/>
    <w:rsid w:val="0063520C"/>
    <w:rsid w:val="006669AB"/>
    <w:rsid w:val="0073078C"/>
    <w:rsid w:val="00730BA6"/>
    <w:rsid w:val="00781483"/>
    <w:rsid w:val="00791000"/>
    <w:rsid w:val="007918C0"/>
    <w:rsid w:val="007C51D1"/>
    <w:rsid w:val="007E01AC"/>
    <w:rsid w:val="008024E1"/>
    <w:rsid w:val="008259D0"/>
    <w:rsid w:val="00835F8D"/>
    <w:rsid w:val="00897B63"/>
    <w:rsid w:val="008A3C31"/>
    <w:rsid w:val="008C546A"/>
    <w:rsid w:val="008D15CC"/>
    <w:rsid w:val="008F6076"/>
    <w:rsid w:val="00935EEE"/>
    <w:rsid w:val="0096151E"/>
    <w:rsid w:val="009C6D53"/>
    <w:rsid w:val="009F050B"/>
    <w:rsid w:val="00A212CD"/>
    <w:rsid w:val="00A31749"/>
    <w:rsid w:val="00A83400"/>
    <w:rsid w:val="00A94508"/>
    <w:rsid w:val="00A9714A"/>
    <w:rsid w:val="00B24A93"/>
    <w:rsid w:val="00B46AD6"/>
    <w:rsid w:val="00B6666C"/>
    <w:rsid w:val="00BA3FB7"/>
    <w:rsid w:val="00BB761E"/>
    <w:rsid w:val="00C02B3C"/>
    <w:rsid w:val="00C273AA"/>
    <w:rsid w:val="00C40437"/>
    <w:rsid w:val="00C45E75"/>
    <w:rsid w:val="00C76E93"/>
    <w:rsid w:val="00C91DF0"/>
    <w:rsid w:val="00C94615"/>
    <w:rsid w:val="00D56456"/>
    <w:rsid w:val="00D700F1"/>
    <w:rsid w:val="00DE6B2E"/>
    <w:rsid w:val="00DF3E0D"/>
    <w:rsid w:val="00E84903"/>
    <w:rsid w:val="00EE3511"/>
    <w:rsid w:val="00EE64D8"/>
    <w:rsid w:val="00F0387A"/>
    <w:rsid w:val="00F31FF8"/>
    <w:rsid w:val="00F331FC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11</cp:revision>
  <cp:lastPrinted>2018-02-15T12:27:00Z</cp:lastPrinted>
  <dcterms:created xsi:type="dcterms:W3CDTF">2017-03-22T09:19:00Z</dcterms:created>
  <dcterms:modified xsi:type="dcterms:W3CDTF">2018-04-10T11:08:00Z</dcterms:modified>
</cp:coreProperties>
</file>