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B98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DD65E8">
        <w:rPr>
          <w:rFonts w:ascii="Times New Roman" w:eastAsia="Calibri" w:hAnsi="Times New Roman" w:cs="Times New Roman"/>
          <w:sz w:val="24"/>
          <w:szCs w:val="24"/>
        </w:rPr>
        <w:t>.05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D65E8" w:rsidRPr="00DD65E8" w:rsidRDefault="00F97107" w:rsidP="00DD65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8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DD65E8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DD6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D65E8">
        <w:rPr>
          <w:rFonts w:ascii="Times New Roman" w:hAnsi="Times New Roman" w:cs="Times New Roman"/>
          <w:sz w:val="24"/>
          <w:szCs w:val="24"/>
        </w:rPr>
        <w:t xml:space="preserve">nr </w:t>
      </w:r>
      <w:r w:rsidR="00DD65E8" w:rsidRPr="00DD65E8">
        <w:rPr>
          <w:rFonts w:ascii="Times New Roman" w:hAnsi="Times New Roman" w:cs="Times New Roman"/>
          <w:sz w:val="24"/>
          <w:szCs w:val="24"/>
        </w:rPr>
        <w:t>OK.I.2402.8</w:t>
      </w:r>
      <w:r w:rsidR="001935A8" w:rsidRPr="00DD65E8">
        <w:rPr>
          <w:rFonts w:ascii="Times New Roman" w:hAnsi="Times New Roman" w:cs="Times New Roman"/>
          <w:sz w:val="24"/>
          <w:szCs w:val="24"/>
        </w:rPr>
        <w:t>.2018</w:t>
      </w:r>
      <w:r w:rsidR="003923CC"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Pr="00DD65E8">
        <w:rPr>
          <w:rFonts w:ascii="Times New Roman" w:hAnsi="Times New Roman" w:cs="Times New Roman"/>
          <w:sz w:val="24"/>
          <w:szCs w:val="24"/>
        </w:rPr>
        <w:t>w</w:t>
      </w:r>
      <w:r w:rsidR="003B5F6E" w:rsidRPr="00DD65E8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</w:p>
    <w:p w:rsidR="00303A65" w:rsidRPr="00DD65E8" w:rsidRDefault="008C546A" w:rsidP="00DD65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D65E8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Kpa-kompendium obowiązujących przepisów”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DD65E8">
        <w:rPr>
          <w:rFonts w:ascii="Times New Roman" w:hAnsi="Times New Roman" w:cs="Times New Roman"/>
          <w:sz w:val="24"/>
          <w:szCs w:val="24"/>
        </w:rPr>
        <w:t>nie ofertowe wpłynęło 11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831115">
        <w:rPr>
          <w:rFonts w:ascii="Times New Roman" w:hAnsi="Times New Roman" w:cs="Times New Roman"/>
          <w:sz w:val="24"/>
          <w:szCs w:val="24"/>
        </w:rPr>
        <w:t>.</w:t>
      </w:r>
      <w:r w:rsidR="00DD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1F365B">
        <w:rPr>
          <w:rFonts w:ascii="Times New Roman" w:eastAsia="Calibri" w:hAnsi="Times New Roman" w:cs="Times New Roman"/>
          <w:sz w:val="24"/>
          <w:szCs w:val="24"/>
        </w:rPr>
        <w:t>została wybrana firma: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DD65E8">
        <w:rPr>
          <w:rFonts w:ascii="Times New Roman" w:hAnsi="Times New Roman" w:cs="Times New Roman"/>
          <w:sz w:val="24"/>
          <w:szCs w:val="24"/>
        </w:rPr>
        <w:t xml:space="preserve"> Adept s.c., ul.</w:t>
      </w:r>
      <w:r w:rsidR="000826DA">
        <w:rPr>
          <w:rFonts w:ascii="Times New Roman" w:hAnsi="Times New Roman" w:cs="Times New Roman"/>
          <w:sz w:val="24"/>
          <w:szCs w:val="24"/>
        </w:rPr>
        <w:t xml:space="preserve"> </w:t>
      </w:r>
      <w:r w:rsidR="00DD65E8">
        <w:rPr>
          <w:rFonts w:ascii="Times New Roman" w:hAnsi="Times New Roman" w:cs="Times New Roman"/>
          <w:sz w:val="24"/>
          <w:szCs w:val="24"/>
        </w:rPr>
        <w:t>Zacna 26, 80-283 Gdańsk</w:t>
      </w:r>
      <w:r w:rsidR="00831115">
        <w:rPr>
          <w:rFonts w:ascii="Times New Roman" w:hAnsi="Times New Roman" w:cs="Times New Roman"/>
          <w:sz w:val="24"/>
          <w:szCs w:val="24"/>
        </w:rPr>
        <w:t>.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F4BE1" w:rsidRPr="00EF4BE1" w:rsidRDefault="00B6666C" w:rsidP="00EF4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3320"/>
        <w:gridCol w:w="2520"/>
        <w:gridCol w:w="1516"/>
      </w:tblGrid>
      <w:tr w:rsidR="00EF4BE1" w:rsidRPr="00EF4BE1" w:rsidTr="00A24B98">
        <w:trPr>
          <w:trHeight w:val="50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320" w:type="dxa"/>
            <w:hideMark/>
          </w:tcPr>
          <w:p w:rsid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Adept S.C.                            </w:t>
            </w:r>
          </w:p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Ewa Kaszyńska i Michał Kaszyński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Zacna 26,                             80 -282 Gdańsk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80,97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CKSP Sp z</w:t>
            </w:r>
            <w:r w:rsidR="008311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o.o.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Al.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Solidarności 115/2                                    00-140 Warszawa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67,20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Fundacja Rozwoju Demokracji Lokalnej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Oddział Kielce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ul. Żurawia 43,                         00-680 Warszawa 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65,12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InfoBizTech Marta Głowala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Grzybowska 80/82                       00-844 Warszawa               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37,66</w:t>
            </w:r>
          </w:p>
        </w:tc>
      </w:tr>
      <w:tr w:rsidR="00EF4BE1" w:rsidRPr="00EF4BE1" w:rsidTr="00A24B98">
        <w:trPr>
          <w:trHeight w:val="61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3320" w:type="dxa"/>
            <w:hideMark/>
          </w:tcPr>
          <w:p w:rsid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Instytut </w:t>
            </w:r>
            <w:r w:rsidR="00831115" w:rsidRPr="00EF4BE1">
              <w:rPr>
                <w:rFonts w:ascii="Times New Roman" w:eastAsia="Times New Roman" w:hAnsi="Times New Roman" w:cs="Times New Roman"/>
                <w:lang w:eastAsia="pl-PL"/>
              </w:rPr>
              <w:t>Rachunkowości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</w:p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i Podatków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ul.Szpitalna1/35,                  00-020 Warszawa</w:t>
            </w:r>
          </w:p>
        </w:tc>
        <w:tc>
          <w:tcPr>
            <w:tcW w:w="1516" w:type="dxa"/>
            <w:hideMark/>
          </w:tcPr>
          <w:p w:rsidR="00EF4BE1" w:rsidRPr="00A24B98" w:rsidRDefault="00A24B98" w:rsidP="00A24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wymagań formalnych</w:t>
            </w:r>
          </w:p>
        </w:tc>
      </w:tr>
      <w:tr w:rsidR="00EF4BE1" w:rsidRPr="00EF4BE1" w:rsidTr="00A24B98">
        <w:trPr>
          <w:trHeight w:val="51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Instytut Szkoleń i Analiz Gospodarczych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Al. Jana Pawła II 27, 00-867 Warszawa 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61,25</w:t>
            </w:r>
          </w:p>
        </w:tc>
      </w:tr>
      <w:tr w:rsidR="00EF4BE1" w:rsidRPr="00EF4BE1" w:rsidTr="00A24B98">
        <w:trPr>
          <w:trHeight w:val="53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PeDaGo Krajowy Ośrodek Kształcenia Administracji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 Wielicka 44/45,                          30-552 Kraków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70,00</w:t>
            </w:r>
          </w:p>
        </w:tc>
      </w:tr>
      <w:tr w:rsidR="00EF4BE1" w:rsidRPr="00EF4BE1" w:rsidTr="00A24B98">
        <w:trPr>
          <w:trHeight w:val="57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Pracownia Rozwoju Umiejętności Psyc</w:t>
            </w:r>
            <w:bookmarkStart w:id="1" w:name="_GoBack"/>
            <w:bookmarkEnd w:id="1"/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ho-Społecznych Agnieszka Nabagło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32-089 Wielka Wieś, Bębło, 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Południowa 53</w:t>
            </w:r>
          </w:p>
        </w:tc>
        <w:tc>
          <w:tcPr>
            <w:tcW w:w="1516" w:type="dxa"/>
            <w:hideMark/>
          </w:tcPr>
          <w:p w:rsidR="00EF4BE1" w:rsidRPr="00EF4BE1" w:rsidRDefault="00A24B98" w:rsidP="00A24B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</w:t>
            </w:r>
            <w:r w:rsidRPr="00A24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 wymagań formalnych</w:t>
            </w:r>
          </w:p>
        </w:tc>
      </w:tr>
      <w:tr w:rsidR="00EF4BE1" w:rsidRPr="00EF4BE1" w:rsidTr="00A24B98">
        <w:trPr>
          <w:trHeight w:val="64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PROFEDU Urszula Misior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Górczyńska 21/1, 60-132 Poznań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75,26</w:t>
            </w:r>
          </w:p>
        </w:tc>
      </w:tr>
      <w:tr w:rsidR="00EF4BE1" w:rsidRPr="00EF4BE1" w:rsidTr="00A24B98">
        <w:trPr>
          <w:trHeight w:val="57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Sailor Group Piotr Żegliński 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 Łąkowa 16 B/4,                05-860 Płochocin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69,08</w:t>
            </w:r>
          </w:p>
        </w:tc>
      </w:tr>
      <w:tr w:rsidR="00EF4BE1" w:rsidRPr="00EF4BE1" w:rsidTr="00A24B98">
        <w:trPr>
          <w:trHeight w:val="480"/>
        </w:trPr>
        <w:tc>
          <w:tcPr>
            <w:tcW w:w="436" w:type="dxa"/>
            <w:noWrap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3320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SEKA S.A. ODDZIAŁ KIELCE</w:t>
            </w:r>
          </w:p>
        </w:tc>
        <w:tc>
          <w:tcPr>
            <w:tcW w:w="2520" w:type="dxa"/>
            <w:hideMark/>
          </w:tcPr>
          <w:p w:rsidR="00EF4BE1" w:rsidRPr="00EF4BE1" w:rsidRDefault="00EF4BE1" w:rsidP="00EF4B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ul. Św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 xml:space="preserve"> Leonarda 1/25,          25-311 Kielce</w:t>
            </w:r>
          </w:p>
        </w:tc>
        <w:tc>
          <w:tcPr>
            <w:tcW w:w="1516" w:type="dxa"/>
            <w:hideMark/>
          </w:tcPr>
          <w:p w:rsidR="00EF4BE1" w:rsidRPr="00EF4BE1" w:rsidRDefault="00EF4BE1" w:rsidP="00EF4B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BE1">
              <w:rPr>
                <w:rFonts w:ascii="Times New Roman" w:eastAsia="Times New Roman" w:hAnsi="Times New Roman" w:cs="Times New Roman"/>
                <w:lang w:eastAsia="pl-PL"/>
              </w:rPr>
              <w:t>77,00</w:t>
            </w:r>
          </w:p>
        </w:tc>
      </w:tr>
    </w:tbl>
    <w:p w:rsidR="00EF4BE1" w:rsidRPr="00BB761E" w:rsidRDefault="00EF4BE1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3F" w:rsidRDefault="00A40E3F" w:rsidP="00613B00">
      <w:pPr>
        <w:spacing w:after="0" w:line="240" w:lineRule="auto"/>
      </w:pPr>
      <w:r>
        <w:separator/>
      </w:r>
    </w:p>
  </w:endnote>
  <w:endnote w:type="continuationSeparator" w:id="0">
    <w:p w:rsidR="00A40E3F" w:rsidRDefault="00A40E3F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3F" w:rsidRDefault="00A40E3F" w:rsidP="00613B00">
      <w:pPr>
        <w:spacing w:after="0" w:line="240" w:lineRule="auto"/>
      </w:pPr>
      <w:r>
        <w:separator/>
      </w:r>
    </w:p>
  </w:footnote>
  <w:footnote w:type="continuationSeparator" w:id="0">
    <w:p w:rsidR="00A40E3F" w:rsidRDefault="00A40E3F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26DA"/>
    <w:rsid w:val="00084403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525468"/>
    <w:rsid w:val="005A53D9"/>
    <w:rsid w:val="005E1DA0"/>
    <w:rsid w:val="00613B00"/>
    <w:rsid w:val="006178A8"/>
    <w:rsid w:val="006272AA"/>
    <w:rsid w:val="0063520C"/>
    <w:rsid w:val="006669AB"/>
    <w:rsid w:val="00691105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31115"/>
    <w:rsid w:val="00835F8D"/>
    <w:rsid w:val="00897B63"/>
    <w:rsid w:val="008A3C31"/>
    <w:rsid w:val="008C546A"/>
    <w:rsid w:val="008D15CC"/>
    <w:rsid w:val="008E7764"/>
    <w:rsid w:val="008F6076"/>
    <w:rsid w:val="00935EEE"/>
    <w:rsid w:val="0096151E"/>
    <w:rsid w:val="00983AEB"/>
    <w:rsid w:val="009C6D53"/>
    <w:rsid w:val="009F050B"/>
    <w:rsid w:val="00A212CD"/>
    <w:rsid w:val="00A24B98"/>
    <w:rsid w:val="00A31749"/>
    <w:rsid w:val="00A40E3F"/>
    <w:rsid w:val="00A83400"/>
    <w:rsid w:val="00A94508"/>
    <w:rsid w:val="00A9714A"/>
    <w:rsid w:val="00B24A93"/>
    <w:rsid w:val="00B46AD6"/>
    <w:rsid w:val="00B6666C"/>
    <w:rsid w:val="00BA3FB7"/>
    <w:rsid w:val="00BB761E"/>
    <w:rsid w:val="00C02B3C"/>
    <w:rsid w:val="00C273AA"/>
    <w:rsid w:val="00C40437"/>
    <w:rsid w:val="00C45E75"/>
    <w:rsid w:val="00C76E93"/>
    <w:rsid w:val="00C91DF0"/>
    <w:rsid w:val="00C94615"/>
    <w:rsid w:val="00D56456"/>
    <w:rsid w:val="00D700F1"/>
    <w:rsid w:val="00DD65E8"/>
    <w:rsid w:val="00DE6B2E"/>
    <w:rsid w:val="00DF3E0D"/>
    <w:rsid w:val="00E84903"/>
    <w:rsid w:val="00EE3511"/>
    <w:rsid w:val="00EE64D8"/>
    <w:rsid w:val="00EF4BE1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16</cp:revision>
  <cp:lastPrinted>2018-02-15T12:27:00Z</cp:lastPrinted>
  <dcterms:created xsi:type="dcterms:W3CDTF">2017-03-22T09:19:00Z</dcterms:created>
  <dcterms:modified xsi:type="dcterms:W3CDTF">2018-05-23T05:31:00Z</dcterms:modified>
</cp:coreProperties>
</file>