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2B" w:rsidRDefault="00A1456B" w:rsidP="00A1456B">
      <w:pPr>
        <w:spacing w:after="12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6 do Zapytania Ofertowego</w:t>
      </w:r>
    </w:p>
    <w:p w:rsidR="00065B7E" w:rsidRPr="00A1456B" w:rsidRDefault="00065B7E" w:rsidP="00065B7E">
      <w:pPr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Projekt</w:t>
      </w:r>
    </w:p>
    <w:p w:rsidR="00A1456B" w:rsidRPr="0047142B" w:rsidRDefault="00A1456B" w:rsidP="0047142B">
      <w:pPr>
        <w:spacing w:after="16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42B" w:rsidRPr="0047142B" w:rsidRDefault="0047142B" w:rsidP="0047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nr …………………..</w:t>
      </w:r>
    </w:p>
    <w:p w:rsidR="0047142B" w:rsidRPr="0047142B" w:rsidRDefault="0047142B" w:rsidP="00471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42B" w:rsidRPr="0047142B" w:rsidRDefault="0047142B" w:rsidP="0047142B">
      <w:pPr>
        <w:shd w:val="clear" w:color="auto" w:fill="FFFFFF"/>
        <w:spacing w:before="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podpisana w dniu ……………………………. w Kielcach pomiędzy:</w:t>
      </w:r>
    </w:p>
    <w:p w:rsidR="00D56423" w:rsidRDefault="00D56423" w:rsidP="00D564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Skarbem Państwa – Wojewodą Świętokrzyskim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mającym swą siedzibę </w:t>
      </w:r>
      <w:r w:rsidR="00BD4C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al. IX Wieków Kielc 3 25-516 Kielce, reprezentowanym przez: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………………………………………</w:t>
      </w:r>
      <w:r w:rsidR="00BD4C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 Polityki Społecznej i Zdrowia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Świętokrzyskiego Urzędu Wojewódzkiego w Kielcach,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upoważnienia Wojewody Świętokrzyskiego – Pani Agaty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Wojtyszek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znak: ……………………… z dnia …………….r.</w:t>
      </w:r>
    </w:p>
    <w:p w:rsidR="0047142B" w:rsidRPr="00D56423" w:rsidRDefault="0047142B" w:rsidP="0047142B">
      <w:pPr>
        <w:shd w:val="clear" w:color="auto" w:fill="FFFFFF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r w:rsidRPr="00D5642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zwanym dalej „Zamawiającym”</w:t>
      </w:r>
    </w:p>
    <w:p w:rsidR="0047142B" w:rsidRPr="0047142B" w:rsidRDefault="0047142B" w:rsidP="0047142B">
      <w:pPr>
        <w:shd w:val="clear" w:color="auto" w:fill="FFFFFF"/>
        <w:spacing w:after="0" w:line="360" w:lineRule="auto"/>
        <w:ind w:right="-1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</w:p>
    <w:p w:rsidR="0047142B" w:rsidRPr="0047142B" w:rsidRDefault="0047142B" w:rsidP="0047142B">
      <w:pPr>
        <w:tabs>
          <w:tab w:val="right" w:pos="8953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7142B" w:rsidRPr="00D56423" w:rsidRDefault="0047142B" w:rsidP="0047142B">
      <w:pPr>
        <w:tabs>
          <w:tab w:val="right" w:pos="895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</w:pPr>
      <w:r w:rsidRPr="00D56423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zwanym w dalszej części umowy „Wykonawcą”</w:t>
      </w:r>
    </w:p>
    <w:p w:rsidR="0047142B" w:rsidRPr="0047142B" w:rsidRDefault="0047142B" w:rsidP="0047142B">
      <w:pPr>
        <w:tabs>
          <w:tab w:val="right" w:pos="89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42B" w:rsidRPr="00C73B7F" w:rsidRDefault="0047142B" w:rsidP="00C73B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rozstrzygnięcia postępowania o udzielenie zamówienia publicznego przeprowadzonego w formie zapytania ofertowego o wartości szacunkowej poniżej 30 tyś. euro (art. 4 pkt 8</w:t>
      </w:r>
      <w:r w:rsidR="00585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PZP) na realizację zadania pod nazwą: </w:t>
      </w:r>
      <w:r w:rsidRPr="00C73B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C73B7F" w:rsidRPr="00C73B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Zaspokojenie potrzeb placówek oświatowych w zakresie materiałów edukacyjnych</w:t>
      </w:r>
      <w:r w:rsidR="004671B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="0053077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obejmującego realizację</w:t>
      </w:r>
      <w:r w:rsidR="006B0F7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zadania częściowego nr 3 - </w:t>
      </w:r>
      <w:r w:rsidR="00917B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</w:t>
      </w:r>
      <w:r w:rsidR="00917B34" w:rsidRPr="00917B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akup poradników dydaktycznych dla nauczycieli</w:t>
      </w:r>
      <w:r w:rsidR="00917B3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47142B" w:rsidRPr="0047142B" w:rsidRDefault="0047142B" w:rsidP="0047142B">
      <w:pPr>
        <w:tabs>
          <w:tab w:val="right" w:pos="89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5C1C" w:rsidRPr="00E80471" w:rsidRDefault="0047142B" w:rsidP="00E80471">
      <w:pPr>
        <w:tabs>
          <w:tab w:val="right" w:pos="89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udzielenie zamówienia zostało przeprowadzone w oparciu o </w:t>
      </w:r>
      <w:r w:rsidRPr="004714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Porozumienie Finansowe nr PL/2018/FAMI/OG.8.2 z 15 stycznia 2018 roku zawarte pomiędzy Ministrem Spraw Wewnętrznych i Administracji a Wojewodą Świętokrzyskim na realizację Projektu 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nr 2/8-2017/OG-FAMI „</w:t>
      </w:r>
      <w:r w:rsidRPr="004714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Wsparcie integracji cudzoziemców w województwie świętokrzyskim” współfinansowanego z Programu Krajowego Funduszu Azylu, Migracji i Integracji (FAMI) 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47142B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  <w:t xml:space="preserve"> 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wytycznymi zawartymi w Podręczniku Beneficjenta projektu finansowego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Funduszu Azylu, Migracji i Integracji Ministerstwa Spraw Wewnętrznych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i Administracji.</w:t>
      </w:r>
    </w:p>
    <w:p w:rsidR="00312D3D" w:rsidRDefault="00312D3D" w:rsidP="0047142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12D3D" w:rsidRDefault="00312D3D" w:rsidP="0047142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42B" w:rsidRPr="0047142B" w:rsidRDefault="0047142B" w:rsidP="0047142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1 </w:t>
      </w:r>
    </w:p>
    <w:p w:rsidR="0047142B" w:rsidRPr="0047142B" w:rsidRDefault="0047142B" w:rsidP="00471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Postanowienia ogólne </w:t>
      </w:r>
    </w:p>
    <w:p w:rsidR="009A3B49" w:rsidRPr="00722FE2" w:rsidRDefault="0047142B" w:rsidP="00CA3E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</w:t>
      </w:r>
      <w:r w:rsidR="00134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C73B7F" w:rsidRPr="00244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dostarczenie </w:t>
      </w:r>
      <w:r w:rsidR="00722FE2" w:rsidRPr="00722FE2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poradników dydaktycznych dla nauczycieli</w:t>
      </w:r>
      <w:r w:rsidR="00722F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42B" w:rsidRPr="009A3B49" w:rsidRDefault="0047142B" w:rsidP="0047142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3B4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rzeczowy przedmiotu Umowy oraz szczegółowe uregulowania dotyczące przedmiotu zamówienia określone zostały w załączniku Nr 1 do niniejszej umowy - szczegółowym opisie przedmiotu zamówienia.</w:t>
      </w:r>
      <w:r w:rsidR="00E804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 ten stanowi integralną część umowy.</w:t>
      </w:r>
    </w:p>
    <w:p w:rsidR="0047142B" w:rsidRPr="0047142B" w:rsidRDefault="0047142B" w:rsidP="0047142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hAnsi="Times New Roman" w:cs="Times New Roman"/>
          <w:sz w:val="24"/>
          <w:szCs w:val="24"/>
        </w:rPr>
        <w:t>Zapytanie ofertowe wraz z załącznikami oraz oferta Wykonawcy stanowią integralną część umowy.</w:t>
      </w:r>
    </w:p>
    <w:p w:rsidR="00E6404C" w:rsidRDefault="0047142B" w:rsidP="00E6404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4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zapoznał się ze wszystkimi warunkami, które są niezbędne do wykonania przedmiotu Umow</w:t>
      </w:r>
      <w:r w:rsidR="00C73B7F" w:rsidRPr="00E6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y, </w:t>
      </w:r>
      <w:r w:rsidR="00E85F0C" w:rsidRPr="00E6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oświadcza, że posiada </w:t>
      </w:r>
      <w:r w:rsidR="00E6404C" w:rsidRPr="00E6404C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zakresie wy</w:t>
      </w:r>
      <w:r w:rsidR="00E6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konywania przedmiotu zamówienia; </w:t>
      </w:r>
      <w:r w:rsidR="00E6404C" w:rsidRPr="00E6404C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odpowiednim potencjałem technicznym oraz osobami zdolnymi do wykonania zamówienia;</w:t>
      </w:r>
      <w:r w:rsidR="00E6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znajduje</w:t>
      </w:r>
      <w:r w:rsidR="00E6404C" w:rsidRPr="00E64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</w:t>
      </w:r>
      <w:r w:rsidR="00495C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6404C" w:rsidRPr="00E6404C">
        <w:rPr>
          <w:rFonts w:ascii="Times New Roman" w:eastAsia="Times New Roman" w:hAnsi="Times New Roman" w:cs="Times New Roman"/>
          <w:sz w:val="24"/>
          <w:szCs w:val="24"/>
          <w:lang w:eastAsia="pl-PL"/>
        </w:rPr>
        <w:t>i finansowej, która umożliwia wykonanie zamówienia w terminach i na warunkach określonych w szczegółowym opisie przedmiotu zamówienia oraz w projekcie umowy</w:t>
      </w:r>
      <w:r w:rsidR="00E640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42B" w:rsidRDefault="008742FD" w:rsidP="008742F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2F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wykona Umowę z najwyższą starannością oraz, że</w:t>
      </w:r>
      <w:r w:rsidR="00E85F0C" w:rsidRPr="008742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dysponuje pracownikami lub współpracownikami dającymi rękoj</w:t>
      </w:r>
      <w:r w:rsidRPr="008742FD">
        <w:rPr>
          <w:rFonts w:ascii="Times New Roman" w:eastAsia="Times New Roman" w:hAnsi="Times New Roman" w:cs="Times New Roman"/>
          <w:sz w:val="24"/>
          <w:szCs w:val="24"/>
          <w:lang w:eastAsia="pl-PL"/>
        </w:rPr>
        <w:t>mię należytej realizacji Umowy.</w:t>
      </w:r>
    </w:p>
    <w:p w:rsidR="00655277" w:rsidRPr="008742FD" w:rsidRDefault="00655277" w:rsidP="0065527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42B" w:rsidRPr="0047142B" w:rsidRDefault="0047142B" w:rsidP="0047142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 </w:t>
      </w:r>
    </w:p>
    <w:p w:rsidR="0047142B" w:rsidRPr="0047142B" w:rsidRDefault="0047142B" w:rsidP="00471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Przedmiot Umowy </w:t>
      </w:r>
    </w:p>
    <w:p w:rsidR="0047142B" w:rsidRDefault="0047142B" w:rsidP="00C15E5F">
      <w:pPr>
        <w:pStyle w:val="Akapitzlist"/>
        <w:numPr>
          <w:ilvl w:val="0"/>
          <w:numId w:val="2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E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</w:t>
      </w:r>
      <w:r w:rsidR="00966AEA" w:rsidRPr="00C15E5F"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wiązuje się do realizacji przedmiotu zamówienia,</w:t>
      </w:r>
      <w:r w:rsidRPr="00C15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ze szczegółowym opisem przedmiotu zamówienia, a w szczególności do</w:t>
      </w:r>
      <w:r w:rsidR="001C4469" w:rsidRPr="00C15E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</w:t>
      </w:r>
      <w:r w:rsidRPr="00C15E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10CD0" w:rsidRDefault="001C4469" w:rsidP="00C15E5F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E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Zadania</w:t>
      </w:r>
      <w:r w:rsidR="0093471B" w:rsidRPr="00C15E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częściowe</w:t>
      </w:r>
      <w:r w:rsidRPr="00C15E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go</w:t>
      </w:r>
      <w:r w:rsidR="00F77156" w:rsidRPr="00C15E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nr 3</w:t>
      </w:r>
      <w:r w:rsidR="0093471B" w:rsidRPr="00C15E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pod nazwą: </w:t>
      </w:r>
      <w:bookmarkStart w:id="0" w:name="_Toc378325059"/>
      <w:bookmarkStart w:id="1" w:name="_Toc378053336"/>
      <w:bookmarkStart w:id="2" w:name="_Toc377989343"/>
      <w:bookmarkStart w:id="3" w:name="_Toc442438056"/>
      <w:r w:rsidR="000A40B7" w:rsidRPr="00C15E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1F19D5" w:rsidRPr="00C15E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Zakup poradnik</w:t>
      </w:r>
      <w:r w:rsidR="00C10CD0" w:rsidRPr="00C15E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ów dydaktycznych dla nauczycieli</w:t>
      </w:r>
      <w:r w:rsidR="005C3629" w:rsidRPr="00C15E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C15E5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, poprzez</w:t>
      </w:r>
      <w:r w:rsidR="00C10CD0" w:rsidRPr="00C15E5F">
        <w:rPr>
          <w:rFonts w:ascii="Times New Roman" w:hAnsi="Times New Roman" w:cs="Times New Roman"/>
          <w:b/>
          <w:sz w:val="24"/>
          <w:szCs w:val="24"/>
        </w:rPr>
        <w:t>:</w:t>
      </w:r>
    </w:p>
    <w:p w:rsidR="00B616BE" w:rsidRPr="009D1161" w:rsidRDefault="008D331F" w:rsidP="00F102C0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616BE" w:rsidRPr="00F102C0">
        <w:rPr>
          <w:rFonts w:ascii="Times New Roman" w:hAnsi="Times New Roman" w:cs="Times New Roman"/>
          <w:sz w:val="24"/>
          <w:szCs w:val="24"/>
        </w:rPr>
        <w:t xml:space="preserve">akup </w:t>
      </w:r>
      <w:r w:rsidR="00F102C0">
        <w:rPr>
          <w:rFonts w:ascii="Times New Roman" w:hAnsi="Times New Roman" w:cs="Times New Roman"/>
          <w:sz w:val="24"/>
          <w:szCs w:val="24"/>
        </w:rPr>
        <w:t xml:space="preserve">45 </w:t>
      </w:r>
      <w:r w:rsidR="00B616BE" w:rsidRPr="00F102C0">
        <w:rPr>
          <w:rFonts w:ascii="Times New Roman" w:hAnsi="Times New Roman" w:cs="Times New Roman"/>
          <w:sz w:val="24"/>
          <w:szCs w:val="24"/>
        </w:rPr>
        <w:t>zestawów poradników dydaktycznych dla nauczycieli (co najmniej 3 poradniki w zestawie);</w:t>
      </w:r>
    </w:p>
    <w:p w:rsidR="00763B6C" w:rsidRPr="00763B6C" w:rsidRDefault="00905694" w:rsidP="00763B6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Dystrybucję poradników</w:t>
      </w:r>
      <w:r w:rsidR="008D3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szkół</w:t>
      </w:r>
      <w:r w:rsidR="00763B6C" w:rsidRPr="0076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wskazanych przez Zamawiającego, na własny koszt;</w:t>
      </w:r>
    </w:p>
    <w:p w:rsidR="00763B6C" w:rsidRPr="00763B6C" w:rsidRDefault="00DF1B7E" w:rsidP="00763B6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</w:t>
      </w:r>
      <w:r w:rsidR="00763B6C" w:rsidRPr="0076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</w:t>
      </w:r>
      <w:r w:rsidR="00905694">
        <w:rPr>
          <w:rFonts w:ascii="Times New Roman" w:eastAsia="Times New Roman" w:hAnsi="Times New Roman" w:cs="Times New Roman"/>
          <w:sz w:val="24"/>
          <w:szCs w:val="24"/>
          <w:lang w:eastAsia="pl-PL"/>
        </w:rPr>
        <w:t>nia/odbioru poradników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potwierdzonego</w:t>
      </w:r>
      <w:r w:rsidR="00763B6C" w:rsidRPr="0076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podpisem dyrektora szkoły i pieczątką 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koły. Następnie przedstawi protokół</w:t>
      </w:r>
      <w:r w:rsidR="00763B6C" w:rsidRPr="00763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Zamawiającemu najpóźniej do 2 dni roboczych po zakończeniu dystrybucji.</w:t>
      </w:r>
    </w:p>
    <w:p w:rsidR="009D1161" w:rsidRPr="003559F5" w:rsidRDefault="009D1161" w:rsidP="003559F5">
      <w:pPr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D3D" w:rsidRDefault="00312D3D" w:rsidP="00F31D6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31D66" w:rsidRPr="0047142B" w:rsidRDefault="00F31D66" w:rsidP="00F31D66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31D66" w:rsidRPr="00902970" w:rsidRDefault="00902970" w:rsidP="00E025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5" w:name="_Toc457904807"/>
      <w:r w:rsidRPr="00902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realizacji przedmiotu zamówienia</w:t>
      </w:r>
      <w:bookmarkEnd w:id="0"/>
      <w:bookmarkEnd w:id="1"/>
      <w:bookmarkEnd w:id="2"/>
      <w:bookmarkEnd w:id="3"/>
      <w:bookmarkEnd w:id="5"/>
      <w:r w:rsidRPr="00902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902970" w:rsidRPr="003559F5" w:rsidRDefault="00902970" w:rsidP="003559F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Toc447696832"/>
      <w:r w:rsidRPr="00355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przedmiotu zamówienia w pełnym zakresie nastąpi </w:t>
      </w:r>
      <w:bookmarkEnd w:id="6"/>
      <w:r w:rsidRPr="00355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</w:t>
      </w:r>
      <w:r w:rsidR="00DF1B7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F31D66" w:rsidRPr="00355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59F5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2019 roku, w tym:</w:t>
      </w:r>
    </w:p>
    <w:p w:rsidR="00902970" w:rsidRPr="003559F5" w:rsidRDefault="00980E8B" w:rsidP="00D002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559F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02970" w:rsidRPr="00355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akup i przekazanie materiałów, o których mowa w</w:t>
      </w:r>
      <w:r w:rsidR="008B2ED5" w:rsidRPr="00355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§ 2 ust. 1 niniejszej Umowy</w:t>
      </w:r>
      <w:r w:rsidR="00902970" w:rsidRPr="003559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nastąpi w okresie kwiecień – maj 2019 r.</w:t>
      </w:r>
    </w:p>
    <w:p w:rsidR="00655277" w:rsidRPr="00D002A8" w:rsidRDefault="00655277" w:rsidP="0065527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42B" w:rsidRPr="0047142B" w:rsidRDefault="00770D36" w:rsidP="0047142B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47142B"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7142B" w:rsidRPr="0047142B" w:rsidRDefault="0047142B" w:rsidP="004714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usług</w:t>
      </w:r>
    </w:p>
    <w:p w:rsidR="0047142B" w:rsidRPr="0047142B" w:rsidRDefault="0047142B" w:rsidP="0047142B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i Wykonawca u</w:t>
      </w:r>
      <w:r w:rsidR="009054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stalają, że za wykonanie przedmiotu zamówienia</w:t>
      </w: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uważa się prawidłowe wykonanie usługi, o której mowa w </w:t>
      </w:r>
      <w:r w:rsidR="00A5587C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umowy, </w:t>
      </w: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pełnym zakresie wskazanym w szczegółowym opisie przedmiotu zamówienia.</w:t>
      </w:r>
    </w:p>
    <w:p w:rsidR="0047142B" w:rsidRPr="0091685D" w:rsidRDefault="0047142B" w:rsidP="0047142B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aakceptowanie jakości i zakresu usługi świadczonej przez Zamawiającego nastąpi </w:t>
      </w:r>
      <w:r w:rsidR="00F253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formie protokołów odbioru.</w:t>
      </w:r>
    </w:p>
    <w:p w:rsidR="0091685D" w:rsidRPr="0091685D" w:rsidRDefault="0091685D" w:rsidP="0091685D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8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odmówić odbioru przedmiotu umowy w części dotkniętej wadami, usterkami lub brakami, wyznaczając termin do ich usunięcia lub żądając wymiany towaru na wolny od wad. W tym przypadku w protokole odbioru zostaną wskazane nieodebrane elementy przedmiotu umowy ze wskazaniem terminu ich dostarczenia.</w:t>
      </w:r>
    </w:p>
    <w:p w:rsidR="0091685D" w:rsidRPr="0091685D" w:rsidRDefault="0091685D" w:rsidP="0091685D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85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Wykonawcę niezwłocznie o stwierdzeniu uchybień/nieprawidłowości w realizacji usługi i wezwie Wykonawcę do ich usunięcia.</w:t>
      </w:r>
    </w:p>
    <w:p w:rsidR="0091685D" w:rsidRPr="0091685D" w:rsidRDefault="0091685D" w:rsidP="0091685D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85D">
        <w:rPr>
          <w:rFonts w:ascii="Times New Roman" w:eastAsia="Times New Roman" w:hAnsi="Times New Roman" w:cs="Times New Roman"/>
          <w:sz w:val="24"/>
          <w:szCs w:val="24"/>
          <w:lang w:eastAsia="pl-PL"/>
        </w:rPr>
        <w:t>Po usunięciu przez Wykonawcę na własny koszt wad i/lub usterek, wykonawca zgłosi zamawiającemu fakt ich usunięcia, a Zamawiający po stwierdzeniu prawidłowego wykonania dokona odbioru przedmiotu umowy. Do ponownego odbioru zastosowanie znajdują postanowienia ust. 2-4.</w:t>
      </w:r>
    </w:p>
    <w:p w:rsidR="0091685D" w:rsidRPr="0091685D" w:rsidRDefault="0091685D" w:rsidP="0091685D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6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odpowiada za ewentualne uszkodzenia przedmiotu zamówienia powstałe w trakcie transportu. </w:t>
      </w:r>
    </w:p>
    <w:p w:rsidR="0047142B" w:rsidRPr="0047142B" w:rsidRDefault="0047142B" w:rsidP="0047142B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7142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Przekroczenie terminu wykonania usługi albo jej nienależyte wykonanie przez wykonawcę, w przypadku braku możliwości usunięcia uchybień/nieprawidłowości, będzie skutkowało nałożeniem na wykonawcę kar umownych, o których mowa w </w:t>
      </w:r>
      <w:r w:rsidR="00386514">
        <w:rPr>
          <w:rFonts w:ascii="Times New Roman" w:eastAsia="Times New Roman" w:hAnsi="Times New Roman" w:cs="Times New Roman"/>
          <w:sz w:val="24"/>
          <w:szCs w:val="24"/>
          <w:lang w:eastAsia="pl-PL"/>
        </w:rPr>
        <w:t>§  7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umowy.</w:t>
      </w:r>
    </w:p>
    <w:p w:rsidR="0047142B" w:rsidRPr="006C5998" w:rsidRDefault="0047142B" w:rsidP="006C5998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7142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lastRenderedPageBreak/>
        <w:t xml:space="preserve">Wykonywanie wszelkich czynności związanych z realizacją niniejszej umowy nie może naruszać przepisów prawa w zakresie ochrony danych osobowych, </w:t>
      </w:r>
      <w:r w:rsidR="00597EC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47142B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w szczególności postanowień ustawy z dnia 10 maja 2018 r. o ochronie danych osobowych (Dz. U. z 2018 r. poz. 1000 ze zm.) oraz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1C30E0" w:rsidRDefault="001C30E0" w:rsidP="00405BB1">
      <w:pPr>
        <w:shd w:val="clear" w:color="auto" w:fill="FFFFFF"/>
        <w:spacing w:after="0" w:line="360" w:lineRule="auto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142B" w:rsidRPr="0047142B" w:rsidRDefault="00CA0F65" w:rsidP="0047142B">
      <w:pP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47142B" w:rsidRPr="0047142B" w:rsidRDefault="0047142B" w:rsidP="0047142B">
      <w:pPr>
        <w:shd w:val="clear" w:color="auto" w:fill="FFFFFF"/>
        <w:tabs>
          <w:tab w:val="center" w:pos="4873"/>
          <w:tab w:val="left" w:pos="678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Wynagrodzenie Wykonawcy</w:t>
      </w: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1C30E0" w:rsidRPr="00D55845" w:rsidRDefault="001C30E0" w:rsidP="00D55845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należyte wykonanie przedmiotu zamówienia, Zamawiający wypłaci </w:t>
      </w:r>
      <w:r w:rsidR="00405BB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jednorazowo</w:t>
      </w:r>
      <w:r w:rsidR="00D558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0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cenę</w:t>
      </w:r>
      <w:r w:rsidR="00530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84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…………. z</w:t>
      </w:r>
      <w:r w:rsidR="00D55845">
        <w:rPr>
          <w:rFonts w:ascii="Times New Roman" w:eastAsia="Times New Roman" w:hAnsi="Times New Roman" w:cs="Times New Roman"/>
          <w:sz w:val="24"/>
          <w:szCs w:val="24"/>
          <w:lang w:eastAsia="pl-PL"/>
        </w:rPr>
        <w:t>ł brutto (słownie: ………………………</w:t>
      </w:r>
      <w:r w:rsidRPr="00D55845">
        <w:rPr>
          <w:rFonts w:ascii="Times New Roman" w:eastAsia="Times New Roman" w:hAnsi="Times New Roman" w:cs="Times New Roman"/>
          <w:sz w:val="24"/>
          <w:szCs w:val="24"/>
          <w:lang w:eastAsia="pl-PL"/>
        </w:rPr>
        <w:t>./100) ………………….. zł netto (słownie …………………………………………………./100).</w:t>
      </w:r>
    </w:p>
    <w:p w:rsidR="009B57B6" w:rsidRPr="009B57B6" w:rsidRDefault="009B57B6" w:rsidP="009B57B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7B6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rozliczenia wykonania przedmiotu umowy stanowić będzie faktura VAT wystawiona przez Wykonawcę i dostarczona Zamawiającemu.</w:t>
      </w:r>
    </w:p>
    <w:p w:rsidR="00D3222F" w:rsidRDefault="00D3222F" w:rsidP="0028719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22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płatności są protokoły</w:t>
      </w:r>
      <w:r w:rsidR="009B57B6" w:rsidRPr="00D3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5C3629" w:rsidRPr="00D3222F">
        <w:rPr>
          <w:rFonts w:ascii="Times New Roman" w:eastAsia="Times New Roman" w:hAnsi="Times New Roman" w:cs="Times New Roman"/>
          <w:sz w:val="24"/>
          <w:szCs w:val="24"/>
          <w:lang w:eastAsia="pl-PL"/>
        </w:rPr>
        <w:t>bioru</w:t>
      </w:r>
      <w:r w:rsidRPr="00D3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Pr="00D322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5C3629" w:rsidRPr="00D32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ust. 2.</w:t>
      </w:r>
    </w:p>
    <w:p w:rsidR="009B57B6" w:rsidRPr="00D3222F" w:rsidRDefault="009B57B6" w:rsidP="0028719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222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Należność za zrealizowanie przedmiotu umowy płatna będzie przez Zamawiającego przelewem, na rachunek bankowy wykonawcy wskazany na fakturze, w terminie 21 dni od dnia otrzymaniu prawidłowo wystawionej faktury VAT.</w:t>
      </w:r>
    </w:p>
    <w:p w:rsidR="00891D20" w:rsidRPr="00891D20" w:rsidRDefault="00891D20" w:rsidP="00891D20">
      <w:pPr>
        <w:pStyle w:val="Akapitzlist"/>
        <w:numPr>
          <w:ilvl w:val="0"/>
          <w:numId w:val="1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D2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wystawi fakturę po otrzymaniu informacji o wydanej decyzji przyznającej środki Zamawiającemu.</w:t>
      </w:r>
    </w:p>
    <w:p w:rsidR="0047142B" w:rsidRPr="0047142B" w:rsidRDefault="0047142B" w:rsidP="0047142B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obejmuje wszystkie koszty związane z wykonaniem przedmiotu Umowy. Zamawiający nie przewiduje zwiększenia wynagrodzenia Wykonawcy w ramach niniejszej Umowy. Ryzyko polegające na zmianie okoliczności formalno-prawnych oraz faktycznych realizacji usługi skutkujące zmianami kosztów po stronie Wykonawcy ponosi wyłącznie Wykonawca. W przypadku ustawowego zwiększenia stawki podatku od towarów i usług VAT kwota brutto wynagrodzenia nie podlega zmianie.</w:t>
      </w:r>
    </w:p>
    <w:p w:rsidR="0047142B" w:rsidRPr="0047142B" w:rsidRDefault="0047142B" w:rsidP="0047142B">
      <w:pPr>
        <w:numPr>
          <w:ilvl w:val="0"/>
          <w:numId w:val="11"/>
        </w:numPr>
        <w:spacing w:after="0" w:line="36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przedłoży Zamawiającemu każdorazowo fakturę VAT.</w:t>
      </w:r>
    </w:p>
    <w:p w:rsidR="0047142B" w:rsidRPr="0047142B" w:rsidRDefault="0047142B" w:rsidP="0047142B">
      <w:pPr>
        <w:numPr>
          <w:ilvl w:val="0"/>
          <w:numId w:val="11"/>
        </w:numPr>
        <w:shd w:val="clear" w:color="auto" w:fill="FFFFFF"/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wystawi fakturę VAT na: </w:t>
      </w:r>
    </w:p>
    <w:p w:rsidR="0047142B" w:rsidRPr="0047142B" w:rsidRDefault="0047142B" w:rsidP="0047142B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Świętokrzyski Urząd Wojewódzki w Kielcach, </w:t>
      </w:r>
    </w:p>
    <w:p w:rsidR="0047142B" w:rsidRPr="0047142B" w:rsidRDefault="0047142B" w:rsidP="0047142B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al. IX Wieków Kielc 3 25-516 Kielce, </w:t>
      </w:r>
    </w:p>
    <w:p w:rsidR="0047142B" w:rsidRPr="0047142B" w:rsidRDefault="0047142B" w:rsidP="0047142B">
      <w:pPr>
        <w:shd w:val="clear" w:color="auto" w:fill="FFFFFF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NIP 657-02-43-056 </w:t>
      </w:r>
      <w:r w:rsidRPr="004714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47142B" w:rsidRPr="0047142B" w:rsidRDefault="0047142B" w:rsidP="0047142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dzień zapłaty rozumie się dzień obciążenia rachunku bankowego Zamawiającego.</w:t>
      </w:r>
    </w:p>
    <w:p w:rsidR="0047142B" w:rsidRPr="0047142B" w:rsidRDefault="0047142B" w:rsidP="0047142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możliwość zmiany terminów płatności w przypadku niedostępności środków na rachunku Zamawiającego. Zmiana terminu płatności wymaga niezwłocznego poinformowania Wykonawcy i nie skutkuje zobowiązaniem Zamawiającego do zapłaty Wykonawcy odsetek ustawowych jak za zwłokę.</w:t>
      </w:r>
    </w:p>
    <w:p w:rsidR="0047142B" w:rsidRPr="0047142B" w:rsidRDefault="0047142B" w:rsidP="0047142B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wyłączają możliwość przelewu wierzytelności wynikającej z niniejszej umowy na osobę trzecią.</w:t>
      </w:r>
    </w:p>
    <w:p w:rsidR="0047142B" w:rsidRPr="0047142B" w:rsidRDefault="00CA0F65" w:rsidP="0047142B">
      <w:pP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47142B" w:rsidRPr="0047142B" w:rsidRDefault="0047142B" w:rsidP="004714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 Wykonawcy</w:t>
      </w:r>
    </w:p>
    <w:p w:rsidR="0047142B" w:rsidRPr="0047142B" w:rsidRDefault="0047142B" w:rsidP="0047142B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odpowiedzialność względem Zamawiającego za wyrządzone </w:t>
      </w:r>
      <w:r w:rsidRPr="004714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szkody będące następstwem niewykonania lub nienależytego wykonania zobowiązań 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niniejszą Umową, oceniane w granicach przewidzianych dla umów starannego działania z uwzględnieniem zawodowego charakteru wykonywanych czynności, w szczególności:</w:t>
      </w:r>
    </w:p>
    <w:p w:rsidR="0047142B" w:rsidRPr="0047142B" w:rsidRDefault="0047142B" w:rsidP="004714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przyjmuje odpowiedzialność za wszelkie szkody wyrządzone </w:t>
      </w:r>
      <w:r w:rsidRPr="0047142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Zamawiającemu, poprzez niewykonanie bądź nienależyte 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obowiązków wynikających z niniejszej Umowy; odpowiedzialność obejmuje również odpowiedzialność za naruszenie dóbr osobistych osób trzecich; </w:t>
      </w:r>
      <w:r w:rsidRPr="004714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</w:p>
    <w:p w:rsidR="0047142B" w:rsidRPr="0047142B" w:rsidRDefault="0047142B" w:rsidP="004714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09" w:right="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odpowiada - jak za własne - za działania bądź zaniechania osób, bądź podmiotów, którymi się posługuje</w:t>
      </w:r>
      <w:r w:rsidR="00B77B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którym zlecił wykonanie czynności objętych przedmiotem niniejszej Umowy.</w:t>
      </w:r>
    </w:p>
    <w:p w:rsidR="0047142B" w:rsidRDefault="0047142B" w:rsidP="008A37F4">
      <w:pPr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poniesie szkody w wyniku czynności podjętych przez Wykonawcę, względnie w wyniku zaniechania czynności przez Wykonawcę, Zamawiający ma prawo dochodzić odszkodowania do wysokości poniesionej szkody na zasadach ogólnych,</w:t>
      </w:r>
      <w:r w:rsidR="00BF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zastrzeżeniem postanowień § 7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Umowy.</w:t>
      </w:r>
    </w:p>
    <w:p w:rsidR="00655277" w:rsidRPr="0047142B" w:rsidRDefault="00655277" w:rsidP="00655277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42B" w:rsidRPr="0047142B" w:rsidRDefault="00CA0F65" w:rsidP="0047142B">
      <w:pPr>
        <w:shd w:val="clear" w:color="auto" w:fill="FFFFFF"/>
        <w:spacing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47142B" w:rsidRPr="0047142B" w:rsidRDefault="0047142B" w:rsidP="004714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47142B" w:rsidRPr="0047142B" w:rsidRDefault="0047142B" w:rsidP="0047142B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i Wykonawca ustalają, że obowiązującą formę odszkodowania za niewykonanie lub nienależyte wykonanie przedmiotu Umowy stanowią kary umowne. Wykonawca zapłaci Zamawiającemu kary umowne:</w:t>
      </w:r>
    </w:p>
    <w:p w:rsidR="0047142B" w:rsidRPr="0047142B" w:rsidRDefault="0047142B" w:rsidP="0047142B">
      <w:pPr>
        <w:numPr>
          <w:ilvl w:val="1"/>
          <w:numId w:val="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lastRenderedPageBreak/>
        <w:t>w wysokości 10 % wynagrodz</w:t>
      </w:r>
      <w:r w:rsidR="00505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enia brutto, o którym mowa w § 5</w:t>
      </w:r>
      <w:r w:rsidRPr="004714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ust. 1 Umowy 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niewykonania lub nienależytego wykonania przedmiotu Umowy przez Wykonawcę,</w:t>
      </w:r>
    </w:p>
    <w:p w:rsidR="0047142B" w:rsidRPr="0047142B" w:rsidRDefault="0047142B" w:rsidP="0047142B">
      <w:pPr>
        <w:numPr>
          <w:ilvl w:val="1"/>
          <w:numId w:val="6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20 %</w:t>
      </w:r>
      <w:r w:rsidRPr="004714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wynagrodzenia brutto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050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o którym mowa w § 5</w:t>
      </w:r>
      <w:r w:rsidRPr="004714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ust. 1 Umowy </w:t>
      </w: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odstąpienia od Umowy z przyczyn zależnych od Wykonawcy.</w:t>
      </w:r>
    </w:p>
    <w:p w:rsidR="0047142B" w:rsidRPr="0047142B" w:rsidRDefault="0047142B" w:rsidP="0047142B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Wykonawca wyraża zgodę na potrącenie kar umownych z należnego mu wynagrodzenia. </w:t>
      </w:r>
    </w:p>
    <w:p w:rsidR="0047142B" w:rsidRPr="0047142B" w:rsidRDefault="0047142B" w:rsidP="0047142B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Zamawiający ma prawo dochodzić odszkodowania uzupełniającego na zasadach kodeksu cywilnego, jeżeli szkoda przewyższy wysokość kar umownych.</w:t>
      </w:r>
    </w:p>
    <w:p w:rsidR="0047142B" w:rsidRPr="0047142B" w:rsidRDefault="0047142B" w:rsidP="0047142B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Zamawiający zastrzega sobie prawo odstąpienia od umowy w przypadku gdy: </w:t>
      </w:r>
    </w:p>
    <w:p w:rsidR="0047142B" w:rsidRPr="0047142B" w:rsidRDefault="0047142B" w:rsidP="0047142B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rozpoczął realizacji przedmiotu zamówienia bez uzasadnionych przyczyn lub nie kontynuuje go, pomimo pisemnego wezwania Zamawiającego;</w:t>
      </w:r>
    </w:p>
    <w:p w:rsidR="0047142B" w:rsidRPr="0047142B" w:rsidRDefault="0047142B" w:rsidP="0047142B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wykonywana jest przez Wykonawcę niezgodnie z określonymi w niej istotnymi postanowieniami</w:t>
      </w:r>
    </w:p>
    <w:p w:rsidR="00B0661A" w:rsidRDefault="0047142B" w:rsidP="005F32CC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razie wystąpienia istotnej zmiany okoliczności powodującej, że wykonanie umowy nie leży w interesie Zamawiającego, czego nie można było przewidzieć w chwili podpisania umowy, Zamawiający może odstąpić od umowy w terminie 30 dni od dnia powzięcia wiadomości o tych okolicznościach. W takim wypadku Wykonawca może żądać jedynie wynagrodzenia należnego mu z tytułu wykonania części umowy. </w:t>
      </w:r>
    </w:p>
    <w:p w:rsidR="00655277" w:rsidRPr="005F32CC" w:rsidRDefault="00655277" w:rsidP="00655277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47142B" w:rsidRPr="0047142B" w:rsidRDefault="00FF6D0A" w:rsidP="0047142B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 8</w:t>
      </w:r>
    </w:p>
    <w:p w:rsidR="0047142B" w:rsidRPr="0047142B" w:rsidRDefault="0047142B" w:rsidP="0047142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7142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Osoby wyznaczone do kontaktów w sprawie realizacji Umowy</w:t>
      </w:r>
    </w:p>
    <w:p w:rsidR="0047142B" w:rsidRPr="0047142B" w:rsidRDefault="0047142B" w:rsidP="0047142B">
      <w:pPr>
        <w:numPr>
          <w:ilvl w:val="0"/>
          <w:numId w:val="8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Osobą odpowiedzialną za merytoryczną realizację Umowy oraz upoważnioną do podpisania protokołu odbioru ze strony Zamawiającego jest Zastępca dyrektora Wydziału Polityki Społecznej i Zdrowia Świętokrzyskiego Urzędu Wojewódzkiego w Kielcach, </w:t>
      </w:r>
      <w:r w:rsidR="004510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tel. 41 342 14 15, </w:t>
      </w:r>
    </w:p>
    <w:p w:rsidR="0047142B" w:rsidRPr="0047142B" w:rsidRDefault="0047142B" w:rsidP="00E929FE">
      <w:p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47142B">
        <w:rPr>
          <w:rFonts w:ascii="Times New Roman" w:eastAsia="Times New Roman" w:hAnsi="Times New Roman" w:cs="Times New Roman"/>
          <w:kern w:val="32"/>
          <w:sz w:val="24"/>
          <w:szCs w:val="24"/>
        </w:rPr>
        <w:t>email: </w:t>
      </w:r>
      <w:hyperlink r:id="rId7" w:history="1">
        <w:r w:rsidRPr="0047142B">
          <w:rPr>
            <w:rFonts w:ascii="Times New Roman" w:eastAsia="Times New Roman" w:hAnsi="Times New Roman" w:cs="Times New Roman"/>
            <w:color w:val="0000FF" w:themeColor="hyperlink"/>
            <w:kern w:val="32"/>
            <w:sz w:val="24"/>
            <w:szCs w:val="24"/>
            <w:u w:val="single"/>
          </w:rPr>
          <w:t>wps00@kielce.uw.gov.pl</w:t>
        </w:r>
      </w:hyperlink>
      <w:r w:rsidRPr="0047142B">
        <w:rPr>
          <w:rFonts w:ascii="Times New Roman" w:eastAsia="Times New Roman" w:hAnsi="Times New Roman" w:cs="Times New Roman"/>
          <w:kern w:val="32"/>
          <w:sz w:val="24"/>
          <w:szCs w:val="24"/>
        </w:rPr>
        <w:t>.</w:t>
      </w:r>
    </w:p>
    <w:p w:rsidR="0047142B" w:rsidRPr="0047142B" w:rsidRDefault="0047142B" w:rsidP="0047142B">
      <w:pPr>
        <w:numPr>
          <w:ilvl w:val="0"/>
          <w:numId w:val="8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Osobą odpowiedzialną za realizację Umowy </w:t>
      </w: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upoważnioną do podpisania protokołu odbioru </w:t>
      </w:r>
      <w:r w:rsidRPr="004714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strony Wykonawcy jest ……………………………………………………,  </w:t>
      </w:r>
      <w:proofErr w:type="spellStart"/>
      <w:r w:rsidRPr="004714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</w:t>
      </w:r>
      <w:proofErr w:type="spellEnd"/>
      <w:r w:rsidRPr="004714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 , e-mail …………………</w:t>
      </w:r>
      <w:r w:rsidR="00E929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</w:t>
      </w:r>
    </w:p>
    <w:p w:rsidR="0047142B" w:rsidRPr="0047142B" w:rsidRDefault="0047142B" w:rsidP="0047142B">
      <w:pPr>
        <w:numPr>
          <w:ilvl w:val="0"/>
          <w:numId w:val="8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Konsultacje robocze pomiędzy Zamawiającym a Wykonawcą, które nie rodzą skutków finansowych ani nie powodują zmiany zakresu rzeczowego umowy mogą być prowadzone przy wykorzystaniu poczty elektronicznej. Dla skuteczności powiadomienia drugiej Strony </w:t>
      </w: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konieczne jest uzyskanie potwierdzenia o odczytaniu wiadomości elektronicznej przez adresata. </w:t>
      </w:r>
    </w:p>
    <w:p w:rsidR="0047142B" w:rsidRPr="0047142B" w:rsidRDefault="0047142B" w:rsidP="0047142B">
      <w:pPr>
        <w:numPr>
          <w:ilvl w:val="0"/>
          <w:numId w:val="8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kontaktów roboczych po stronie Zamawiającego w zakresie realizacji zleceń, oprócz osoby wskazanej w ust. 1, upoważniona jest Pani Anna Konieczna, email: wps04@kielce.uw.gov.pl, tel. 41 342 19 75.</w:t>
      </w:r>
    </w:p>
    <w:p w:rsidR="0047142B" w:rsidRPr="0047142B" w:rsidRDefault="0047142B" w:rsidP="0047142B">
      <w:pPr>
        <w:numPr>
          <w:ilvl w:val="0"/>
          <w:numId w:val="8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Wszelkie informacje, oświadczenia, uzgodnienia w sprawach dotyczących realizacji usługi, które rodzą skutki finansowe lub powodują zmianę zakresu rzeczowego umowy przekazywane będą na piśmie i będą podpisywane wyłącznie przez osoby upoważnione zgodnie z regulacjami wewnętrznymi Zamawiającego i Wykonawcy.</w:t>
      </w:r>
    </w:p>
    <w:p w:rsidR="009C6A09" w:rsidRDefault="0047142B" w:rsidP="00C409BE">
      <w:pPr>
        <w:numPr>
          <w:ilvl w:val="0"/>
          <w:numId w:val="8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Doręczanie pism, o których mowa w ust. 5 dokonywane będzie na wskazane </w:t>
      </w:r>
      <w:r w:rsidR="009C6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4714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komparycji umowy adresy Zamawiającego i Wykonawcy.</w:t>
      </w:r>
    </w:p>
    <w:p w:rsidR="00655277" w:rsidRPr="00C409BE" w:rsidRDefault="00655277" w:rsidP="00655277">
      <w:p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7142B" w:rsidRPr="0047142B" w:rsidRDefault="001869DB" w:rsidP="0047142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2"/>
          <w:sz w:val="24"/>
          <w:szCs w:val="24"/>
        </w:rPr>
        <w:t>§ 9</w:t>
      </w:r>
    </w:p>
    <w:p w:rsidR="0047142B" w:rsidRPr="0047142B" w:rsidRDefault="0047142B" w:rsidP="0047142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/>
          <w:kern w:val="32"/>
          <w:sz w:val="24"/>
          <w:szCs w:val="24"/>
        </w:rPr>
        <w:t>Kontrola realizacji Umowy</w:t>
      </w:r>
    </w:p>
    <w:p w:rsidR="0047142B" w:rsidRPr="0047142B" w:rsidRDefault="0047142B" w:rsidP="0047142B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7142B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Wykonawca będzie udzielał Zamawiającemu informacji o sposobie wykonywania umowy.</w:t>
      </w:r>
    </w:p>
    <w:p w:rsidR="0047142B" w:rsidRPr="0047142B" w:rsidRDefault="0047142B" w:rsidP="0047142B">
      <w:pPr>
        <w:numPr>
          <w:ilvl w:val="0"/>
          <w:numId w:val="9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Cs/>
          <w:kern w:val="32"/>
          <w:sz w:val="24"/>
          <w:szCs w:val="24"/>
          <w:lang w:eastAsia="ar-SA"/>
        </w:rPr>
        <w:t xml:space="preserve">Wykonawca zobowiązuje się poddać kontroli i audytowi dokonywanemu przez wszelkie uprawnione do tego podmioty w zakresie prawidłowości realizacji niniejszej umowy. </w:t>
      </w:r>
    </w:p>
    <w:p w:rsidR="00E15AB9" w:rsidRDefault="0047142B" w:rsidP="00E15AB9">
      <w:pPr>
        <w:numPr>
          <w:ilvl w:val="0"/>
          <w:numId w:val="9"/>
        </w:numPr>
        <w:spacing w:after="120" w:line="360" w:lineRule="auto"/>
        <w:ind w:left="567" w:hanging="425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Cs/>
          <w:kern w:val="32"/>
          <w:sz w:val="24"/>
          <w:szCs w:val="24"/>
          <w:lang w:eastAsia="ar-SA"/>
        </w:rPr>
        <w:t>W celu wypełnienia zobowiązania określonego w ust. 2, Wykonawca umożliwi uprawnionym podmiotom wgląd we wszelkie dokumenty związane z realizacją niniejszej umowy.</w:t>
      </w:r>
      <w:r w:rsidR="00E15AB9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                                               </w:t>
      </w:r>
    </w:p>
    <w:p w:rsidR="0047142B" w:rsidRPr="00E15AB9" w:rsidRDefault="00E15AB9" w:rsidP="00E15AB9">
      <w:pPr>
        <w:spacing w:after="0" w:line="360" w:lineRule="auto"/>
        <w:ind w:left="142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2"/>
          <w:sz w:val="24"/>
          <w:szCs w:val="24"/>
        </w:rPr>
        <w:t xml:space="preserve">                                                                      </w:t>
      </w:r>
      <w:r w:rsidR="001869DB">
        <w:rPr>
          <w:rFonts w:ascii="Times New Roman" w:eastAsia="Calibri" w:hAnsi="Times New Roman" w:cs="Times New Roman"/>
          <w:b/>
          <w:kern w:val="32"/>
          <w:sz w:val="24"/>
          <w:szCs w:val="24"/>
        </w:rPr>
        <w:t>§ 10</w:t>
      </w:r>
    </w:p>
    <w:p w:rsidR="0047142B" w:rsidRPr="0047142B" w:rsidRDefault="0047142B" w:rsidP="00E15AB9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/>
          <w:kern w:val="32"/>
          <w:sz w:val="24"/>
          <w:szCs w:val="24"/>
        </w:rPr>
        <w:t>Zmiany Umowy</w:t>
      </w:r>
    </w:p>
    <w:p w:rsidR="0047142B" w:rsidRPr="0047142B" w:rsidRDefault="0047142B" w:rsidP="0047142B">
      <w:pPr>
        <w:numPr>
          <w:ilvl w:val="0"/>
          <w:numId w:val="10"/>
        </w:numPr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kern w:val="32"/>
          <w:sz w:val="24"/>
          <w:szCs w:val="24"/>
        </w:rPr>
        <w:t>Zamawiający przewiduje możliwość zmiany postanowień niniejszej umowy w przypadku gdy:</w:t>
      </w:r>
    </w:p>
    <w:p w:rsidR="0047142B" w:rsidRPr="0047142B" w:rsidRDefault="0047142B" w:rsidP="00AC09A2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kern w:val="32"/>
          <w:sz w:val="24"/>
          <w:szCs w:val="24"/>
        </w:rPr>
        <w:t>z przyczyn, których Zamawiający nie mógł wcześniej przewidzieć zaszła konieczność istotnej zmiany terminu wykonania usługi wskazanego w szczegółowym opisie przedmiotu zamówienia oraz niniejszej umowie;</w:t>
      </w:r>
    </w:p>
    <w:p w:rsidR="0047142B" w:rsidRPr="0047142B" w:rsidRDefault="0047142B" w:rsidP="00AC09A2">
      <w:pPr>
        <w:numPr>
          <w:ilvl w:val="0"/>
          <w:numId w:val="15"/>
        </w:numPr>
        <w:spacing w:after="0" w:line="360" w:lineRule="auto"/>
        <w:ind w:left="993" w:hanging="426"/>
        <w:jc w:val="both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kern w:val="32"/>
          <w:sz w:val="24"/>
          <w:szCs w:val="24"/>
        </w:rPr>
        <w:t xml:space="preserve">uległa obniżeniu ustawowa stawka podatku VAT bądź jakakolwiek inna należność publicznoprawna bądź inny prawem określony składnik cenotwórczy wpływający na zobowiązanie pieniężne Zamawiającego. </w:t>
      </w:r>
    </w:p>
    <w:p w:rsidR="0047142B" w:rsidRPr="0047142B" w:rsidRDefault="0047142B" w:rsidP="0047142B">
      <w:pPr>
        <w:numPr>
          <w:ilvl w:val="0"/>
          <w:numId w:val="10"/>
        </w:numPr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kern w:val="32"/>
          <w:sz w:val="24"/>
          <w:szCs w:val="24"/>
        </w:rPr>
        <w:lastRenderedPageBreak/>
        <w:t xml:space="preserve">W przypadku zmiany postanowień umowy z powodu przyczyn wskazanych w ust. 1 Wykonawca zobowiązuje się zrealizować przedmiot zamówienia w pełnym zakresie zgodnie z warunkami wskazanymi przez Zamawiającego. </w:t>
      </w:r>
    </w:p>
    <w:p w:rsidR="003420CC" w:rsidRPr="006C1D20" w:rsidRDefault="0047142B" w:rsidP="006C1D20">
      <w:pPr>
        <w:numPr>
          <w:ilvl w:val="0"/>
          <w:numId w:val="10"/>
        </w:numPr>
        <w:spacing w:after="120" w:line="360" w:lineRule="auto"/>
        <w:ind w:left="567" w:hanging="425"/>
        <w:jc w:val="both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47142B">
        <w:rPr>
          <w:rFonts w:ascii="Times New Roman" w:eastAsia="Times New Roman" w:hAnsi="Times New Roman" w:cs="Times New Roman"/>
          <w:kern w:val="32"/>
          <w:sz w:val="24"/>
          <w:szCs w:val="24"/>
        </w:rPr>
        <w:t>Wszelkie istotne zmiany niniejszej Umowy wymagają formy pisemnego aneksu pod rygorem nieważności.</w:t>
      </w:r>
    </w:p>
    <w:p w:rsidR="0047142B" w:rsidRPr="0047142B" w:rsidRDefault="001869DB" w:rsidP="0047142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2"/>
          <w:sz w:val="24"/>
          <w:szCs w:val="24"/>
        </w:rPr>
        <w:t>§ 11</w:t>
      </w:r>
    </w:p>
    <w:p w:rsidR="0047142B" w:rsidRPr="0047142B" w:rsidRDefault="0047142B" w:rsidP="0047142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/>
          <w:kern w:val="32"/>
          <w:sz w:val="24"/>
          <w:szCs w:val="24"/>
        </w:rPr>
        <w:t>Rozwiązywanie sporów</w:t>
      </w:r>
    </w:p>
    <w:p w:rsidR="00AD0169" w:rsidRPr="00655277" w:rsidRDefault="0047142B" w:rsidP="00655277">
      <w:pPr>
        <w:spacing w:after="120" w:line="36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Cs/>
          <w:kern w:val="32"/>
          <w:sz w:val="24"/>
          <w:szCs w:val="24"/>
        </w:rPr>
        <w:t>Ewentualne spory wynikłe na tle wykonywania niniejszej umowy Zamawiający i Wykonawca rozstrzygać będą polubownie, a w przypadku braku porozumienia spory te poddadzą pod rozstrzygnięcie sądowi właściwemu rzeczowo i miejscowo dla Zamawiającego.</w:t>
      </w:r>
    </w:p>
    <w:p w:rsidR="00AD0169" w:rsidRDefault="00AD0169" w:rsidP="0047142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47142B" w:rsidRPr="0047142B" w:rsidRDefault="001869DB" w:rsidP="0047142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2"/>
          <w:sz w:val="24"/>
          <w:szCs w:val="24"/>
        </w:rPr>
        <w:t>§ 12</w:t>
      </w:r>
    </w:p>
    <w:p w:rsidR="0047142B" w:rsidRPr="0047142B" w:rsidRDefault="0047142B" w:rsidP="0047142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/>
          <w:kern w:val="32"/>
          <w:sz w:val="24"/>
          <w:szCs w:val="24"/>
        </w:rPr>
        <w:t>Zastosowanie Kodeksu Cywilnego</w:t>
      </w:r>
    </w:p>
    <w:p w:rsidR="0047142B" w:rsidRPr="0047142B" w:rsidRDefault="0047142B" w:rsidP="0047142B">
      <w:pPr>
        <w:spacing w:after="120" w:line="360" w:lineRule="auto"/>
        <w:jc w:val="both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kern w:val="32"/>
          <w:sz w:val="24"/>
          <w:szCs w:val="24"/>
        </w:rPr>
        <w:t>W sprawach nieuregulowanych niniejszą umową zastosowanie mają przepisy kodeksu cywilnego.</w:t>
      </w:r>
    </w:p>
    <w:p w:rsidR="0047142B" w:rsidRPr="0047142B" w:rsidRDefault="001869DB" w:rsidP="0047142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32"/>
          <w:sz w:val="24"/>
          <w:szCs w:val="24"/>
        </w:rPr>
        <w:t>§ 13</w:t>
      </w:r>
    </w:p>
    <w:p w:rsidR="0047142B" w:rsidRPr="0047142B" w:rsidRDefault="0047142B" w:rsidP="0047142B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/>
          <w:kern w:val="32"/>
          <w:sz w:val="24"/>
          <w:szCs w:val="24"/>
        </w:rPr>
        <w:t>Postanowienia końcowe</w:t>
      </w:r>
    </w:p>
    <w:p w:rsidR="0047142B" w:rsidRPr="0047142B" w:rsidRDefault="0047142B" w:rsidP="004714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47142B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Umowa została sporządzona w dwóch jednobrzmiących egzemplarzach, po jednym dla każdej ze stron umowy. </w:t>
      </w:r>
    </w:p>
    <w:p w:rsidR="0047142B" w:rsidRDefault="0047142B" w:rsidP="0047142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6C1D20" w:rsidRDefault="006C1D20" w:rsidP="0047142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6C1D20" w:rsidRDefault="006C1D20" w:rsidP="0047142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6C1D20" w:rsidRDefault="006C1D20" w:rsidP="0047142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6C1D20" w:rsidRPr="0047142B" w:rsidRDefault="006C1D20" w:rsidP="0047142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</w:p>
    <w:p w:rsidR="0047142B" w:rsidRPr="0047142B" w:rsidRDefault="0047142B" w:rsidP="0047142B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/>
          <w:kern w:val="32"/>
          <w:sz w:val="24"/>
          <w:szCs w:val="24"/>
        </w:rPr>
        <w:t>Załączniki:</w:t>
      </w:r>
    </w:p>
    <w:p w:rsidR="0047142B" w:rsidRDefault="0047142B" w:rsidP="0047142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7142B">
        <w:rPr>
          <w:rFonts w:ascii="Times New Roman" w:eastAsia="Calibri" w:hAnsi="Times New Roman" w:cs="Times New Roman"/>
          <w:sz w:val="24"/>
          <w:szCs w:val="24"/>
          <w:lang w:eastAsia="pl-PL"/>
        </w:rPr>
        <w:t>Szczegółowy opis przedmiotu zamówienia.</w:t>
      </w:r>
    </w:p>
    <w:p w:rsidR="00A627E5" w:rsidRDefault="00A627E5" w:rsidP="00A627E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A627E5" w:rsidRPr="0047142B" w:rsidRDefault="00A627E5" w:rsidP="00A627E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7142B" w:rsidRPr="0047142B" w:rsidRDefault="0047142B" w:rsidP="0047142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7142B" w:rsidRPr="0047142B" w:rsidRDefault="001869DB" w:rsidP="004714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       </w:t>
      </w:r>
      <w:r w:rsidR="0047142B" w:rsidRPr="0047142B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Zamawiający</w:t>
      </w:r>
      <w:r w:rsidR="0047142B" w:rsidRPr="0047142B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  <w:t xml:space="preserve">       </w:t>
      </w:r>
      <w:r w:rsidR="0047142B" w:rsidRPr="0047142B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Wykonawca</w:t>
      </w:r>
      <w:r w:rsidR="0047142B" w:rsidRPr="0047142B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  <w:r w:rsidR="0047142B" w:rsidRPr="0047142B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  <w:r w:rsidR="0047142B" w:rsidRPr="0047142B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</w:r>
    </w:p>
    <w:p w:rsidR="00312D3D" w:rsidRDefault="00A627E5" w:rsidP="00A627E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Cs/>
          <w:kern w:val="32"/>
          <w:sz w:val="24"/>
          <w:szCs w:val="24"/>
        </w:rPr>
        <w:t>………..…………………..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                                  </w:t>
      </w:r>
      <w:r w:rsidR="00312D3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           ………………………….......</w:t>
      </w:r>
    </w:p>
    <w:p w:rsidR="0047142B" w:rsidRPr="0047142B" w:rsidRDefault="0047142B" w:rsidP="00A627E5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7142B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lastRenderedPageBreak/>
        <w:t xml:space="preserve">(imię, nazwisko, podpis, pieczęć)                       </w:t>
      </w:r>
      <w:r w:rsidR="00312D3D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 xml:space="preserve">                   </w:t>
      </w:r>
      <w:r w:rsidRPr="0047142B">
        <w:rPr>
          <w:rFonts w:ascii="Times New Roman" w:eastAsia="Calibri" w:hAnsi="Times New Roman" w:cs="Times New Roman"/>
          <w:bCs/>
          <w:i/>
          <w:kern w:val="32"/>
          <w:sz w:val="24"/>
          <w:szCs w:val="24"/>
        </w:rPr>
        <w:t xml:space="preserve">(imię, nazwisko, podpis, pieczęć) </w:t>
      </w:r>
    </w:p>
    <w:p w:rsidR="007D5354" w:rsidRPr="002A2B73" w:rsidRDefault="007D5354" w:rsidP="002A2B73">
      <w:pPr>
        <w:tabs>
          <w:tab w:val="left" w:pos="0"/>
        </w:tabs>
        <w:rPr>
          <w:rFonts w:ascii="Times New Roman" w:hAnsi="Times New Roman" w:cs="Times New Roman"/>
        </w:rPr>
      </w:pPr>
    </w:p>
    <w:sectPr w:rsidR="007D5354" w:rsidRPr="002A2B73" w:rsidSect="007D5354">
      <w:headerReference w:type="default" r:id="rId8"/>
      <w:footerReference w:type="default" r:id="rId9"/>
      <w:pgSz w:w="11906" w:h="16838"/>
      <w:pgMar w:top="1701" w:right="1418" w:bottom="1418" w:left="1418" w:header="70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75" w:rsidRDefault="00A85F75" w:rsidP="007D5354">
      <w:pPr>
        <w:spacing w:after="0" w:line="240" w:lineRule="auto"/>
      </w:pPr>
      <w:r>
        <w:separator/>
      </w:r>
    </w:p>
  </w:endnote>
  <w:endnote w:type="continuationSeparator" w:id="0">
    <w:p w:rsidR="00A85F75" w:rsidRDefault="00A85F75" w:rsidP="007D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483118"/>
      <w:docPartObj>
        <w:docPartGallery w:val="Page Numbers (Bottom of Page)"/>
        <w:docPartUnique/>
      </w:docPartObj>
    </w:sdtPr>
    <w:sdtEndPr/>
    <w:sdtContent>
      <w:p w:rsidR="004A3ECB" w:rsidRDefault="004A3E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694">
          <w:rPr>
            <w:noProof/>
          </w:rPr>
          <w:t>9</w:t>
        </w:r>
        <w:r>
          <w:fldChar w:fldCharType="end"/>
        </w:r>
      </w:p>
    </w:sdtContent>
  </w:sdt>
  <w:p w:rsidR="00031AFA" w:rsidRPr="002A2B73" w:rsidRDefault="00A85F75" w:rsidP="000C222D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75" w:rsidRDefault="00A85F75" w:rsidP="007D5354">
      <w:pPr>
        <w:spacing w:after="0" w:line="240" w:lineRule="auto"/>
      </w:pPr>
      <w:r>
        <w:separator/>
      </w:r>
    </w:p>
  </w:footnote>
  <w:footnote w:type="continuationSeparator" w:id="0">
    <w:p w:rsidR="00A85F75" w:rsidRDefault="00A85F75" w:rsidP="007D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B73" w:rsidRDefault="002A2B73" w:rsidP="002A2B73">
    <w:pPr>
      <w:widowControl w:val="0"/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756920</wp:posOffset>
          </wp:positionH>
          <wp:positionV relativeFrom="paragraph">
            <wp:posOffset>6985</wp:posOffset>
          </wp:positionV>
          <wp:extent cx="478790" cy="457200"/>
          <wp:effectExtent l="0" t="0" r="0" b="0"/>
          <wp:wrapSquare wrapText="bothSides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B23">
      <w:tab/>
    </w:r>
  </w:p>
  <w:p w:rsidR="002A2B73" w:rsidRPr="002A2B73" w:rsidRDefault="002A2B73" w:rsidP="002A2B73">
    <w:pPr>
      <w:widowControl w:val="0"/>
      <w:rPr>
        <w:sz w:val="6"/>
        <w:szCs w:val="6"/>
      </w:rPr>
    </w:pPr>
  </w:p>
  <w:p w:rsidR="005F4516" w:rsidRPr="002A2B73" w:rsidRDefault="007D5354" w:rsidP="002A2B73">
    <w:pPr>
      <w:widowControl w:val="0"/>
      <w:rPr>
        <w:b/>
        <w:noProof/>
        <w:sz w:val="28"/>
        <w:szCs w:val="28"/>
      </w:rPr>
    </w:pPr>
    <w:r>
      <w:rPr>
        <w:b/>
        <w:sz w:val="28"/>
        <w:szCs w:val="28"/>
      </w:rPr>
      <w:t xml:space="preserve">WOJEWODA  </w:t>
    </w:r>
    <w:r w:rsidRPr="004A11AF">
      <w:rPr>
        <w:b/>
        <w:sz w:val="28"/>
        <w:szCs w:val="28"/>
      </w:rPr>
      <w:t>ŚWIĘTOKRZYSKI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4B0"/>
    <w:multiLevelType w:val="hybridMultilevel"/>
    <w:tmpl w:val="9446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8BC3EA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52077FE">
      <w:start w:val="3"/>
      <w:numFmt w:val="decimal"/>
      <w:lvlText w:val="%4."/>
      <w:lvlJc w:val="left"/>
      <w:pPr>
        <w:ind w:left="2880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5CD0"/>
    <w:multiLevelType w:val="hybridMultilevel"/>
    <w:tmpl w:val="A8CAD94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B454B9"/>
    <w:multiLevelType w:val="hybridMultilevel"/>
    <w:tmpl w:val="8C6EC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A4FC8"/>
    <w:multiLevelType w:val="hybridMultilevel"/>
    <w:tmpl w:val="E65C1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A0C527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F5F73"/>
    <w:multiLevelType w:val="hybridMultilevel"/>
    <w:tmpl w:val="B3A6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6A3F"/>
    <w:multiLevelType w:val="hybridMultilevel"/>
    <w:tmpl w:val="87BCBD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6C52F2"/>
    <w:multiLevelType w:val="hybridMultilevel"/>
    <w:tmpl w:val="27229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34A0"/>
    <w:multiLevelType w:val="hybridMultilevel"/>
    <w:tmpl w:val="A538F53C"/>
    <w:lvl w:ilvl="0" w:tplc="BEDA3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E75D1"/>
    <w:multiLevelType w:val="hybridMultilevel"/>
    <w:tmpl w:val="79FE7C1C"/>
    <w:lvl w:ilvl="0" w:tplc="05FA8E0A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83121"/>
    <w:multiLevelType w:val="hybridMultilevel"/>
    <w:tmpl w:val="3EE433C8"/>
    <w:lvl w:ilvl="0" w:tplc="4680F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315A75"/>
    <w:multiLevelType w:val="hybridMultilevel"/>
    <w:tmpl w:val="43300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91E54"/>
    <w:multiLevelType w:val="hybridMultilevel"/>
    <w:tmpl w:val="CED45BAC"/>
    <w:lvl w:ilvl="0" w:tplc="1780F6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43471"/>
    <w:multiLevelType w:val="hybridMultilevel"/>
    <w:tmpl w:val="36DAA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3" w15:restartNumberingAfterBreak="0">
    <w:nsid w:val="433164D2"/>
    <w:multiLevelType w:val="hybridMultilevel"/>
    <w:tmpl w:val="38240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95704"/>
    <w:multiLevelType w:val="hybridMultilevel"/>
    <w:tmpl w:val="41189E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053AF5"/>
    <w:multiLevelType w:val="hybridMultilevel"/>
    <w:tmpl w:val="F188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02533"/>
    <w:multiLevelType w:val="hybridMultilevel"/>
    <w:tmpl w:val="D5606222"/>
    <w:lvl w:ilvl="0" w:tplc="304EA28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7134B"/>
    <w:multiLevelType w:val="hybridMultilevel"/>
    <w:tmpl w:val="5F1418F8"/>
    <w:lvl w:ilvl="0" w:tplc="61849D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903CF78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11F2F14E">
      <w:start w:val="6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861F8"/>
    <w:multiLevelType w:val="hybridMultilevel"/>
    <w:tmpl w:val="7DC8E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74125"/>
    <w:multiLevelType w:val="hybridMultilevel"/>
    <w:tmpl w:val="E4B6C59E"/>
    <w:lvl w:ilvl="0" w:tplc="05FA8E0A">
      <w:start w:val="1"/>
      <w:numFmt w:val="lowerLetter"/>
      <w:lvlText w:val="%1)"/>
      <w:lvlJc w:val="left"/>
      <w:pPr>
        <w:ind w:left="928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03C705F"/>
    <w:multiLevelType w:val="hybridMultilevel"/>
    <w:tmpl w:val="B8869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90ECC"/>
    <w:multiLevelType w:val="hybridMultilevel"/>
    <w:tmpl w:val="928EB8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ECE"/>
    <w:multiLevelType w:val="hybridMultilevel"/>
    <w:tmpl w:val="04F0D890"/>
    <w:lvl w:ilvl="0" w:tplc="210C4F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0"/>
  </w:num>
  <w:num w:numId="13">
    <w:abstractNumId w:val="18"/>
  </w:num>
  <w:num w:numId="14">
    <w:abstractNumId w:val="4"/>
  </w:num>
  <w:num w:numId="15">
    <w:abstractNumId w:val="14"/>
  </w:num>
  <w:num w:numId="16">
    <w:abstractNumId w:val="17"/>
  </w:num>
  <w:num w:numId="17">
    <w:abstractNumId w:val="9"/>
  </w:num>
  <w:num w:numId="18">
    <w:abstractNumId w:val="0"/>
  </w:num>
  <w:num w:numId="19">
    <w:abstractNumId w:val="16"/>
  </w:num>
  <w:num w:numId="20">
    <w:abstractNumId w:val="22"/>
  </w:num>
  <w:num w:numId="21">
    <w:abstractNumId w:val="1"/>
  </w:num>
  <w:num w:numId="22">
    <w:abstractNumId w:val="13"/>
  </w:num>
  <w:num w:numId="23">
    <w:abstractNumId w:val="6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54"/>
    <w:rsid w:val="00000C8F"/>
    <w:rsid w:val="000068D6"/>
    <w:rsid w:val="00014075"/>
    <w:rsid w:val="00031CC6"/>
    <w:rsid w:val="000413A3"/>
    <w:rsid w:val="00042C1B"/>
    <w:rsid w:val="00065B7E"/>
    <w:rsid w:val="000A40B7"/>
    <w:rsid w:val="001215E5"/>
    <w:rsid w:val="00134B1D"/>
    <w:rsid w:val="00142CC7"/>
    <w:rsid w:val="001869DB"/>
    <w:rsid w:val="001C30E0"/>
    <w:rsid w:val="001C4469"/>
    <w:rsid w:val="001E05C5"/>
    <w:rsid w:val="001F19D5"/>
    <w:rsid w:val="002203FD"/>
    <w:rsid w:val="0024461D"/>
    <w:rsid w:val="0025618B"/>
    <w:rsid w:val="0029291E"/>
    <w:rsid w:val="002A2B73"/>
    <w:rsid w:val="002B6D33"/>
    <w:rsid w:val="002C02AE"/>
    <w:rsid w:val="003028E6"/>
    <w:rsid w:val="00312D3D"/>
    <w:rsid w:val="00312E33"/>
    <w:rsid w:val="00317E44"/>
    <w:rsid w:val="00317FBC"/>
    <w:rsid w:val="003420CC"/>
    <w:rsid w:val="003559F5"/>
    <w:rsid w:val="00375585"/>
    <w:rsid w:val="00386514"/>
    <w:rsid w:val="003A3C5E"/>
    <w:rsid w:val="003B6397"/>
    <w:rsid w:val="00405BB1"/>
    <w:rsid w:val="00451030"/>
    <w:rsid w:val="00452A21"/>
    <w:rsid w:val="004671B9"/>
    <w:rsid w:val="0047142B"/>
    <w:rsid w:val="00495C1C"/>
    <w:rsid w:val="004A3ECB"/>
    <w:rsid w:val="004E63BF"/>
    <w:rsid w:val="004F0A50"/>
    <w:rsid w:val="004F0D26"/>
    <w:rsid w:val="0050501B"/>
    <w:rsid w:val="00530773"/>
    <w:rsid w:val="00576C3D"/>
    <w:rsid w:val="0058586F"/>
    <w:rsid w:val="00587766"/>
    <w:rsid w:val="00597EC7"/>
    <w:rsid w:val="005A58F8"/>
    <w:rsid w:val="005B3584"/>
    <w:rsid w:val="005C3629"/>
    <w:rsid w:val="005D0F6D"/>
    <w:rsid w:val="005E068A"/>
    <w:rsid w:val="005E513F"/>
    <w:rsid w:val="005F32CC"/>
    <w:rsid w:val="005F6A8A"/>
    <w:rsid w:val="00602C89"/>
    <w:rsid w:val="00605832"/>
    <w:rsid w:val="00606DA6"/>
    <w:rsid w:val="00617F85"/>
    <w:rsid w:val="00620F5A"/>
    <w:rsid w:val="006279ED"/>
    <w:rsid w:val="0064103B"/>
    <w:rsid w:val="00655277"/>
    <w:rsid w:val="00657216"/>
    <w:rsid w:val="00695439"/>
    <w:rsid w:val="006B0F71"/>
    <w:rsid w:val="006B4A23"/>
    <w:rsid w:val="006C1D20"/>
    <w:rsid w:val="006C439B"/>
    <w:rsid w:val="006C5998"/>
    <w:rsid w:val="006D66ED"/>
    <w:rsid w:val="007102CB"/>
    <w:rsid w:val="00722FE2"/>
    <w:rsid w:val="00727B23"/>
    <w:rsid w:val="00733F10"/>
    <w:rsid w:val="00737A55"/>
    <w:rsid w:val="00752534"/>
    <w:rsid w:val="00763B6C"/>
    <w:rsid w:val="00770D36"/>
    <w:rsid w:val="007771EF"/>
    <w:rsid w:val="0079507C"/>
    <w:rsid w:val="007A325F"/>
    <w:rsid w:val="007C34E7"/>
    <w:rsid w:val="007D5354"/>
    <w:rsid w:val="007E5124"/>
    <w:rsid w:val="00802FD4"/>
    <w:rsid w:val="00816746"/>
    <w:rsid w:val="00824938"/>
    <w:rsid w:val="00831E23"/>
    <w:rsid w:val="008742FD"/>
    <w:rsid w:val="00891D20"/>
    <w:rsid w:val="008A37F4"/>
    <w:rsid w:val="008B2ED5"/>
    <w:rsid w:val="008D331F"/>
    <w:rsid w:val="008F5121"/>
    <w:rsid w:val="008F65B8"/>
    <w:rsid w:val="00902970"/>
    <w:rsid w:val="009054C2"/>
    <w:rsid w:val="00905694"/>
    <w:rsid w:val="0091685D"/>
    <w:rsid w:val="00917B34"/>
    <w:rsid w:val="0093471B"/>
    <w:rsid w:val="0095134C"/>
    <w:rsid w:val="00966AEA"/>
    <w:rsid w:val="00980E8B"/>
    <w:rsid w:val="009A3B49"/>
    <w:rsid w:val="009A7D19"/>
    <w:rsid w:val="009B57B6"/>
    <w:rsid w:val="009C6A09"/>
    <w:rsid w:val="009D1161"/>
    <w:rsid w:val="009D6AF4"/>
    <w:rsid w:val="009F1EA4"/>
    <w:rsid w:val="00A1456B"/>
    <w:rsid w:val="00A34338"/>
    <w:rsid w:val="00A40434"/>
    <w:rsid w:val="00A5587C"/>
    <w:rsid w:val="00A627E5"/>
    <w:rsid w:val="00A76564"/>
    <w:rsid w:val="00A83BFA"/>
    <w:rsid w:val="00A85F75"/>
    <w:rsid w:val="00AC09A2"/>
    <w:rsid w:val="00AD0169"/>
    <w:rsid w:val="00AF4087"/>
    <w:rsid w:val="00B0661A"/>
    <w:rsid w:val="00B616BE"/>
    <w:rsid w:val="00B77B48"/>
    <w:rsid w:val="00BD4CEF"/>
    <w:rsid w:val="00BE0498"/>
    <w:rsid w:val="00BF49E8"/>
    <w:rsid w:val="00BF5D78"/>
    <w:rsid w:val="00C10CD0"/>
    <w:rsid w:val="00C15E5F"/>
    <w:rsid w:val="00C409BE"/>
    <w:rsid w:val="00C50B73"/>
    <w:rsid w:val="00C570B7"/>
    <w:rsid w:val="00C70205"/>
    <w:rsid w:val="00C73B7F"/>
    <w:rsid w:val="00C8290A"/>
    <w:rsid w:val="00C97F6D"/>
    <w:rsid w:val="00CA0F65"/>
    <w:rsid w:val="00CA3EAA"/>
    <w:rsid w:val="00D002A8"/>
    <w:rsid w:val="00D16A43"/>
    <w:rsid w:val="00D3222F"/>
    <w:rsid w:val="00D34631"/>
    <w:rsid w:val="00D53F91"/>
    <w:rsid w:val="00D550C4"/>
    <w:rsid w:val="00D55845"/>
    <w:rsid w:val="00D56423"/>
    <w:rsid w:val="00D66C18"/>
    <w:rsid w:val="00D72BDC"/>
    <w:rsid w:val="00D74EE7"/>
    <w:rsid w:val="00D93EEA"/>
    <w:rsid w:val="00DA698C"/>
    <w:rsid w:val="00DB7B22"/>
    <w:rsid w:val="00DC1C8F"/>
    <w:rsid w:val="00DE79CF"/>
    <w:rsid w:val="00DF1B7E"/>
    <w:rsid w:val="00DF3FBF"/>
    <w:rsid w:val="00E02560"/>
    <w:rsid w:val="00E15AB9"/>
    <w:rsid w:val="00E1740C"/>
    <w:rsid w:val="00E247BF"/>
    <w:rsid w:val="00E533B5"/>
    <w:rsid w:val="00E6404C"/>
    <w:rsid w:val="00E74973"/>
    <w:rsid w:val="00E80471"/>
    <w:rsid w:val="00E85F0C"/>
    <w:rsid w:val="00E929FE"/>
    <w:rsid w:val="00EC1DC1"/>
    <w:rsid w:val="00F102C0"/>
    <w:rsid w:val="00F25305"/>
    <w:rsid w:val="00F31D66"/>
    <w:rsid w:val="00F6218C"/>
    <w:rsid w:val="00F74015"/>
    <w:rsid w:val="00F75556"/>
    <w:rsid w:val="00F77156"/>
    <w:rsid w:val="00FA49D5"/>
    <w:rsid w:val="00FF6D0A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E0446-FDA8-4965-BA72-7C6FC6A8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354"/>
  </w:style>
  <w:style w:type="paragraph" w:styleId="Stopka">
    <w:name w:val="footer"/>
    <w:basedOn w:val="Normalny"/>
    <w:link w:val="StopkaZnak"/>
    <w:uiPriority w:val="99"/>
    <w:unhideWhenUsed/>
    <w:rsid w:val="007D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354"/>
  </w:style>
  <w:style w:type="paragraph" w:styleId="Tekstdymka">
    <w:name w:val="Balloon Text"/>
    <w:basedOn w:val="Normalny"/>
    <w:link w:val="TekstdymkaZnak"/>
    <w:uiPriority w:val="99"/>
    <w:semiHidden/>
    <w:unhideWhenUsed/>
    <w:rsid w:val="007D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3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ps00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1961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Paluch, Elzbieta</dc:creator>
  <cp:lastModifiedBy>Konieczna, Anna</cp:lastModifiedBy>
  <cp:revision>34</cp:revision>
  <cp:lastPrinted>2018-04-05T10:15:00Z</cp:lastPrinted>
  <dcterms:created xsi:type="dcterms:W3CDTF">2019-02-25T07:22:00Z</dcterms:created>
  <dcterms:modified xsi:type="dcterms:W3CDTF">2019-04-01T10:39:00Z</dcterms:modified>
</cp:coreProperties>
</file>