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4D" w:rsidRPr="00F8034D" w:rsidRDefault="00F8034D" w:rsidP="00F8034D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 do Zapytania Ofertowego</w:t>
      </w:r>
    </w:p>
    <w:p w:rsidR="00F8034D" w:rsidRPr="00F8034D" w:rsidRDefault="00F8034D" w:rsidP="00F8034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8034D" w:rsidRPr="00F8034D" w:rsidRDefault="00F8034D" w:rsidP="00F8034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</w:t>
      </w:r>
    </w:p>
    <w:p w:rsidR="00F8034D" w:rsidRPr="00F8034D" w:rsidRDefault="00F8034D" w:rsidP="00F8034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zadania</w:t>
      </w:r>
    </w:p>
    <w:p w:rsidR="00F8034D" w:rsidRDefault="00F8034D" w:rsidP="00F80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Zaspokojenie potrzeb placówek oświatowych w zakresie materiałów edukacyjnych</w:t>
      </w:r>
    </w:p>
    <w:p w:rsidR="00F8034D" w:rsidRPr="00F8034D" w:rsidRDefault="00F8034D" w:rsidP="00F80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F8034D" w:rsidRPr="00F8034D" w:rsidRDefault="00F8034D" w:rsidP="00F8034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8034D">
        <w:rPr>
          <w:rFonts w:ascii="Times New Roman" w:eastAsia="Times New Roman" w:hAnsi="Times New Roman" w:cs="Times New Roman"/>
          <w:lang w:eastAsia="pl-PL"/>
        </w:rPr>
        <w:t xml:space="preserve">Projekt nr 2/8-2017/OG-FAMI </w:t>
      </w:r>
      <w:r w:rsidRPr="00F8034D">
        <w:rPr>
          <w:rFonts w:ascii="Times New Roman" w:eastAsia="Times New Roman" w:hAnsi="Times New Roman" w:cs="Times New Roman"/>
          <w:i/>
          <w:lang w:eastAsia="pl-PL"/>
        </w:rPr>
        <w:t>„Wsparcie integracji cudzoziemców w województwie świętokrzyskim”</w:t>
      </w:r>
      <w:r w:rsidRPr="00F8034D">
        <w:rPr>
          <w:rFonts w:ascii="Times New Roman" w:eastAsia="Times New Roman" w:hAnsi="Times New Roman" w:cs="Times New Roman"/>
          <w:lang w:eastAsia="pl-PL"/>
        </w:rPr>
        <w:t xml:space="preserve"> współfinansowany z Programu Krajowego Funduszu Azylu, Migracji i Integracj</w:t>
      </w:r>
      <w:r w:rsidR="00F013A8">
        <w:rPr>
          <w:rFonts w:ascii="Times New Roman" w:eastAsia="Times New Roman" w:hAnsi="Times New Roman" w:cs="Times New Roman"/>
          <w:lang w:eastAsia="pl-PL"/>
        </w:rPr>
        <w:t>i</w:t>
      </w:r>
    </w:p>
    <w:p w:rsidR="00F8034D" w:rsidRPr="00F8034D" w:rsidRDefault="00F8034D" w:rsidP="00D240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8034D" w:rsidRPr="00F8034D" w:rsidRDefault="00F8034D" w:rsidP="00D24079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Definicje:</w:t>
      </w:r>
    </w:p>
    <w:p w:rsidR="00F8034D" w:rsidRPr="00F8034D" w:rsidRDefault="00F8034D" w:rsidP="00D24079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placówki oświatowe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24079" w:rsidRPr="00D240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</w:t>
      </w:r>
      <w:r w:rsidR="00D24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</w:t>
      </w:r>
      <w:r w:rsidR="00D24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gimnazja, szkoły ponadgimnazjalne,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przez Zamawiającego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</w:t>
      </w:r>
      <w:r w:rsidR="00D24079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</w:t>
      </w:r>
    </w:p>
    <w:p w:rsidR="00F8034D" w:rsidRPr="00F8034D" w:rsidRDefault="00F8034D" w:rsidP="00D24079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cudzoziemcy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państw trzecich z poza Unii Europejskiej,</w:t>
      </w:r>
    </w:p>
    <w:p w:rsidR="00F8034D" w:rsidRPr="00F8034D" w:rsidRDefault="00F8034D" w:rsidP="00D24079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kontrolujące </w:t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2 przedstawicieli Zamawiającego,</w:t>
      </w:r>
    </w:p>
    <w:p w:rsidR="00F8034D" w:rsidRPr="00F8034D" w:rsidRDefault="00F8034D" w:rsidP="00D24079">
      <w:pPr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logo programu FAMI –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symbol Unii Europejskiej wraz z odniesieniem do Unii Europejskiej oraz Funduszu Azylu, Migracji i Integracji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monochromatycznej lub kolorowej z zastosowaniem czcionki Calibri,</w:t>
      </w:r>
    </w:p>
    <w:p w:rsidR="00F8034D" w:rsidRPr="00F8034D" w:rsidRDefault="00F8034D" w:rsidP="00D24079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zadania: </w:t>
      </w:r>
    </w:p>
    <w:p w:rsidR="00F8034D" w:rsidRPr="00F8034D" w:rsidRDefault="00F8034D" w:rsidP="00D240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„Zaspokojenie potrzeb placówek oświatowych w zakresie materiałów edukacyjnych”. </w:t>
      </w:r>
    </w:p>
    <w:p w:rsidR="00F8034D" w:rsidRPr="00F8034D" w:rsidRDefault="00F8034D" w:rsidP="00D2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Kod CPV: 80000000-4 - usługi edukacyjne i szkoleniowe;</w:t>
      </w:r>
    </w:p>
    <w:p w:rsidR="00F8034D" w:rsidRPr="00F8034D" w:rsidRDefault="00F8034D" w:rsidP="00D24079">
      <w:pPr>
        <w:numPr>
          <w:ilvl w:val="0"/>
          <w:numId w:val="29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F8034D" w:rsidRPr="00F8034D" w:rsidRDefault="00F8034D" w:rsidP="00D240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zaspokojenie potrzeb placówek oświatowych w zakresie materiałów edukacyjnych, w ramach projektu pn.: </w:t>
      </w: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„Wsparcie integracji cudzoziemców </w:t>
      </w:r>
      <w:r w:rsidRPr="00F803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województwie świętokrzyskim”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34D" w:rsidRPr="00F8034D" w:rsidRDefault="00F8034D" w:rsidP="00D24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 obejmuje w szczególności:</w:t>
      </w:r>
    </w:p>
    <w:p w:rsidR="00F8034D" w:rsidRPr="00F8034D" w:rsidRDefault="00F8034D" w:rsidP="00D24079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opracowań zwartych dotyczących kultury wybranych krajów; </w:t>
      </w:r>
    </w:p>
    <w:p w:rsidR="00F8034D" w:rsidRPr="00F8034D" w:rsidRDefault="00F8034D" w:rsidP="00D24079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poradników dydaktycznych dla nauczycieli;  </w:t>
      </w:r>
    </w:p>
    <w:p w:rsidR="00F8034D" w:rsidRPr="00F8034D" w:rsidRDefault="00F8034D" w:rsidP="00D24079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dystrybucję zakupionych materiałów.</w:t>
      </w:r>
    </w:p>
    <w:p w:rsidR="00F8034D" w:rsidRPr="00F8034D" w:rsidRDefault="00F8034D" w:rsidP="00F803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 się składanie ofert na jedną część</w:t>
      </w:r>
      <w:r w:rsidR="0028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(zadanie częściowe nr 2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lub/i zadanie częściowe n</w:t>
      </w:r>
      <w:r w:rsidR="00283F0E">
        <w:rPr>
          <w:rFonts w:ascii="Times New Roman" w:eastAsia="Times New Roman" w:hAnsi="Times New Roman" w:cs="Times New Roman"/>
          <w:sz w:val="24"/>
          <w:szCs w:val="24"/>
          <w:lang w:eastAsia="pl-PL"/>
        </w:rPr>
        <w:t>r 3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na </w:t>
      </w:r>
      <w:r w:rsidR="00704D43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zadania. W pr</w:t>
      </w:r>
      <w:r w:rsidR="00174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zypadku  złożenia </w:t>
      </w:r>
      <w:r w:rsidR="00E9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</w:t>
      </w:r>
      <w:r w:rsidR="001746C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częściowych przez jednego Wykonawcę, Z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wymaga podania ceny odrębnie na każde zadanie. </w:t>
      </w:r>
      <w:r w:rsidR="005A2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na całość należy podać</w:t>
      </w:r>
      <w:r w:rsidR="00174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łączną cenę,</w:t>
      </w:r>
      <w:r w:rsidR="00BC5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2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tj. sumę wszystkich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zadania.</w:t>
      </w:r>
      <w:bookmarkStart w:id="0" w:name="_Toc378325057"/>
      <w:bookmarkStart w:id="1" w:name="_Toc378053334"/>
      <w:bookmarkStart w:id="2" w:name="_Toc377989341"/>
      <w:bookmarkStart w:id="3" w:name="_Toc442438054"/>
      <w:bookmarkStart w:id="4" w:name="_Toc457904806"/>
      <w:bookmarkStart w:id="5" w:name="_Toc377126017"/>
    </w:p>
    <w:p w:rsidR="00F8034D" w:rsidRPr="00F8034D" w:rsidRDefault="00F8034D" w:rsidP="00F803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34D" w:rsidRPr="00F8034D" w:rsidRDefault="00F8034D" w:rsidP="00F8034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sposobu realizacji przedmiotu zamówienia</w:t>
      </w:r>
      <w:bookmarkEnd w:id="0"/>
      <w:bookmarkEnd w:id="1"/>
      <w:bookmarkEnd w:id="2"/>
      <w:bookmarkEnd w:id="3"/>
      <w:bookmarkEnd w:id="4"/>
      <w:r w:rsidRPr="00F80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8034D" w:rsidRPr="00F8034D" w:rsidRDefault="00724985" w:rsidP="00F80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B4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Zadanie częściowe nr 2</w:t>
      </w:r>
      <w:r w:rsidR="00F8034D" w:rsidRPr="00F80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 nazwą: „Zakup opracowań zwartych dotyczących kultury  wybranych krajów”, obejmuje:</w:t>
      </w:r>
    </w:p>
    <w:p w:rsidR="00F8034D" w:rsidRPr="00F86336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336">
        <w:rPr>
          <w:rFonts w:ascii="Times New Roman" w:eastAsia="Calibri" w:hAnsi="Times New Roman" w:cs="Times New Roman"/>
          <w:sz w:val="24"/>
          <w:szCs w:val="24"/>
          <w:lang w:eastAsia="pl-PL"/>
        </w:rPr>
        <w:t>rozeznanie rynku w zakresie zakupu opracowań dotyczących Ukrainy;</w:t>
      </w:r>
      <w:r w:rsidRPr="00F86336">
        <w:rPr>
          <w:rFonts w:ascii="Times New Roman" w:hAnsi="Times New Roman" w:cs="Times New Roman"/>
          <w:sz w:val="24"/>
          <w:szCs w:val="24"/>
        </w:rPr>
        <w:t xml:space="preserve"> </w:t>
      </w:r>
      <w:r w:rsidRPr="00F863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F8034D" w:rsidRPr="00F8034D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rozeznanie i doprecyzowanie potrzeb placówek oświatowych w zakresie zakupu opracowań; </w:t>
      </w:r>
    </w:p>
    <w:p w:rsidR="00F8034D" w:rsidRPr="00F8034D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45 zestawów opracowań, z czego każdy zestaw winien zawierać </w:t>
      </w: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co najmniej 3 opracowania dotyczące kultury, życia </w:t>
      </w:r>
      <w:proofErr w:type="spellStart"/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społeczno</w:t>
      </w:r>
      <w:proofErr w:type="spellEnd"/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politycznego oraz wybranej tematyki np.: kuchni narodowej, historii, turystyki;</w:t>
      </w:r>
    </w:p>
    <w:p w:rsidR="00F8034D" w:rsidRPr="00DC42BC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Zamawiającemu do akceptacji jako propozycję co najmniej dwóch zestawów opracowań</w:t>
      </w:r>
      <w:r w:rsidRPr="00DC42BC">
        <w:rPr>
          <w:rFonts w:ascii="Times New Roman" w:hAnsi="Times New Roman" w:cs="Times New Roman"/>
          <w:sz w:val="24"/>
          <w:szCs w:val="24"/>
        </w:rPr>
        <w:t>;</w:t>
      </w:r>
    </w:p>
    <w:p w:rsidR="00F8034D" w:rsidRPr="00F8034D" w:rsidRDefault="00F8034D" w:rsidP="00F8034D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zgłaszać uwagi i zastrzeżenia zestawu opracowań przedstawionego przez Wykonawcę. Wykonawca jest zobowiązany uwzględnić uwagi Zamawiającego albo odnieść się w formie pisemnej do powodów ich nieuwzględnienia. Brak wniesienia uwag przez Zamawiającego w terminie 5 dni roboczych od dnia otrzymania projektu jest r</w:t>
      </w:r>
      <w:r w:rsidR="00C5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ównoznaczny z jego akceptacją </w:t>
      </w:r>
      <w:r w:rsidR="00C54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przedstawionej formie;</w:t>
      </w:r>
    </w:p>
    <w:p w:rsidR="00F8034D" w:rsidRPr="00F8034D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hAnsi="Times New Roman" w:cs="Times New Roman"/>
          <w:sz w:val="24"/>
          <w:szCs w:val="24"/>
        </w:rPr>
        <w:t>dostarczenie zestawów do placówek oświatowych wskazanych przez Zamawiającego;</w:t>
      </w:r>
    </w:p>
    <w:p w:rsidR="00F8034D" w:rsidRPr="00F8034D" w:rsidRDefault="00BD207A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</w:t>
      </w:r>
      <w:r w:rsidR="00F8034D"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przekazania/odbioru opracowań potwierdzonej podpisem dyrektora szkoły i pieczątką szkoły i przedstawienie ich Zamawiającemu najpóźniej do 2 dni roboczych po zakończeniu dystrybucji;</w:t>
      </w:r>
    </w:p>
    <w:p w:rsidR="00F8034D" w:rsidRPr="00F8034D" w:rsidRDefault="00F8034D" w:rsidP="00F8034D">
      <w:pPr>
        <w:numPr>
          <w:ilvl w:val="1"/>
          <w:numId w:val="33"/>
        </w:num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hAnsi="Times New Roman" w:cs="Times New Roman"/>
          <w:sz w:val="24"/>
          <w:szCs w:val="24"/>
        </w:rPr>
        <w:t>dostarczenie jednego egzemplarza opracowań do siedziby Zamawiającego.</w:t>
      </w:r>
    </w:p>
    <w:p w:rsidR="00F8034D" w:rsidRPr="00FD6C82" w:rsidRDefault="00724985" w:rsidP="00FD6C8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D6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C4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034D" w:rsidRPr="00FD6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</w:t>
      </w:r>
      <w:r w:rsidR="006B4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 częściowe nr 3</w:t>
      </w:r>
      <w:r w:rsidR="00F8034D" w:rsidRPr="00FD6C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 nazwą: „Zakup poradników dydaktycznych dla nauczycieli”, obejmuje: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Zakup zestawów poradników dydaktycznych dla nauczycieli (co najmniej 3 poradniki </w:t>
      </w:r>
      <w:r w:rsidR="00F24E3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zestawie) w zakresie przygotowania placówki oświatowej i prowadzenia zajęć dydaktycznych; 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zapewnienie w ramach zestawu co najmniej następujących publikacji: „Rozmowy </w:t>
      </w: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z rodzicami. Poradnik dla nauczyciela”, „Psychologia ucznia i nauczyciela”, „Innowacje w nauczaniu szkolnym”;  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B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rozeznanie i doprecyzowanie potrzeb placówek oświatowych w zakresie </w:t>
      </w:r>
      <w:r w:rsidRPr="00F80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zakupu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 zwartych dotyczących kultury wybranych krajów i</w:t>
      </w:r>
      <w:r w:rsidRPr="00F80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poradników dydaktycznych; 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dostarczenie zestawów do miejsc wskazanych przez Zamawiającego miejsc;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Zamawiającemu do akceptacji jako propozycję co najmniej dwóch zestawów opracowań</w:t>
      </w:r>
      <w:r w:rsidRPr="00F8034D">
        <w:rPr>
          <w:rFonts w:ascii="Times New Roman" w:hAnsi="Times New Roman" w:cs="Times New Roman"/>
          <w:sz w:val="24"/>
          <w:szCs w:val="24"/>
        </w:rPr>
        <w:t>.</w:t>
      </w:r>
    </w:p>
    <w:p w:rsidR="00F8034D" w:rsidRPr="00F8034D" w:rsidRDefault="00F8034D" w:rsidP="00F803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zgłaszać uwagi i zastrzeżenia zestawu poradników dydaktycznych przedstawionego przez Wykonawcę. Wykonawca jest zobowiązany uwzględnić uwagi Zamawiającego albo odnieść się w formie pisemnej do powodów ich nieuwzględnienia. Brak wniesienia uwag przez Zamawiającego w terminie 5 dni roboczych od dnia otrzymania projektu jest równoznaczny z jego akceptacją w przedstawionej formie;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45 zestawów poradników dydaktycznych </w:t>
      </w:r>
      <w:r w:rsidRPr="00F8034D">
        <w:rPr>
          <w:rFonts w:ascii="Times New Roman" w:hAnsi="Times New Roman" w:cs="Times New Roman"/>
          <w:sz w:val="24"/>
          <w:szCs w:val="24"/>
        </w:rPr>
        <w:t>oraz dystrybucja ich w szkołach wskazanych przez Zamawiającego;</w:t>
      </w:r>
    </w:p>
    <w:p w:rsidR="00F8034D" w:rsidRPr="00F8034D" w:rsidRDefault="0006755B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</w:t>
      </w:r>
      <w:r w:rsidR="00F8034D"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przekazania/odbioru poradników potwierdzonej podpisem dyrektora szkoły i pieczątką szkoły i przedstawienie ich Zamawiającemu najpóźniej do 2 dni roboczych po zakończeniu dystrybucji;</w:t>
      </w:r>
    </w:p>
    <w:p w:rsidR="00F8034D" w:rsidRPr="00F8034D" w:rsidRDefault="00F8034D" w:rsidP="00F8034D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hAnsi="Times New Roman" w:cs="Times New Roman"/>
          <w:sz w:val="24"/>
          <w:szCs w:val="24"/>
        </w:rPr>
        <w:t>dostarczenie jednego egzemplarza zestawu poradników dydaktycznych do siedziby Zamawiającego;</w:t>
      </w:r>
    </w:p>
    <w:p w:rsidR="00F8034D" w:rsidRPr="00F8034D" w:rsidRDefault="00F8034D" w:rsidP="00F8034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3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Zabezpieczenie dystrybucji zakupionych materiałów:</w:t>
      </w:r>
      <w:bookmarkStart w:id="6" w:name="_Toc378325059"/>
      <w:bookmarkStart w:id="7" w:name="_Toc378053336"/>
      <w:bookmarkStart w:id="8" w:name="_Toc377989343"/>
      <w:bookmarkStart w:id="9" w:name="_Toc442438056"/>
    </w:p>
    <w:p w:rsidR="00F8034D" w:rsidRDefault="00F8034D" w:rsidP="00F80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na własny koszt zapewni odbiór zakupionych materiałów edukacyjnych i ich dostarczenie do </w:t>
      </w:r>
      <w:r w:rsidR="001F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45 placówek oświatowych z terenu województwa świętokrzyskiego </w:t>
      </w: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</w:t>
      </w:r>
      <w:r w:rsidR="001F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anych przez Zamawiającego</w:t>
      </w: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1F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5 dni roboczych od dnia podpisania umowy,</w:t>
      </w: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44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nakładzie po </w:t>
      </w: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45 zestawów </w:t>
      </w:r>
      <w:r w:rsidRPr="00F8034D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 zwartych dotyczących kultury wybranych krajów np.: Ukrainy oraz w nakładzie 45 zestawów poradników dydaktycznych dla nauczycieli.</w:t>
      </w:r>
    </w:p>
    <w:p w:rsidR="00F62AB3" w:rsidRPr="00553449" w:rsidRDefault="00F62AB3" w:rsidP="00F62AB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34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wymagania Zamawiającego dotyczące realizacji zadania: </w:t>
      </w:r>
    </w:p>
    <w:p w:rsidR="00F62AB3" w:rsidRPr="008F5791" w:rsidRDefault="00F62AB3" w:rsidP="009F0541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będzie zobowiązany składać kwartalne sprawozdania z realizacji zamówienia </w:t>
      </w:r>
      <w:r w:rsidRPr="008F57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(wzór zostanie przekazany Wykonawcy przez Zamawiającego);</w:t>
      </w:r>
    </w:p>
    <w:p w:rsidR="00F62AB3" w:rsidRPr="008F5791" w:rsidRDefault="00F62AB3" w:rsidP="009F0541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57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do podawania informacji na wszystkich dokumentach dotyczących realizacji zadania, że przedmiot zamówienia jest finansowany ze środków Fundu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 Azylu Migracji i Integracji.</w:t>
      </w:r>
    </w:p>
    <w:p w:rsidR="00F8034D" w:rsidRPr="00F62AB3" w:rsidRDefault="00F8034D" w:rsidP="00F62AB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Toc457904807"/>
      <w:r w:rsidRPr="00F6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5"/>
      <w:bookmarkEnd w:id="6"/>
      <w:bookmarkEnd w:id="7"/>
      <w:bookmarkEnd w:id="8"/>
      <w:bookmarkEnd w:id="9"/>
      <w:bookmarkEnd w:id="10"/>
      <w:r w:rsidRPr="00F62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8034D" w:rsidRPr="00210042" w:rsidRDefault="00F8034D" w:rsidP="00F803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447696832"/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11"/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czerwca 2019 roku, w tym:</w:t>
      </w:r>
    </w:p>
    <w:p w:rsidR="00F8034D" w:rsidRPr="00210042" w:rsidRDefault="00F8034D" w:rsidP="00F803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100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dokona rozeznania i doprecyzowania potrzeb placówek oświatowych, </w:t>
      </w:r>
      <w:r w:rsidRPr="002100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zakresie</w:t>
      </w:r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opracowań zwartych dotyczących kultury wybranych krajów i poradnikó</w:t>
      </w:r>
      <w:r w:rsidR="002E7802">
        <w:rPr>
          <w:rFonts w:ascii="Times New Roman" w:eastAsia="Times New Roman" w:hAnsi="Times New Roman" w:cs="Times New Roman"/>
          <w:sz w:val="24"/>
          <w:szCs w:val="24"/>
          <w:lang w:eastAsia="pl-PL"/>
        </w:rPr>
        <w:t>w dydaktycznych dla nauczycieli.</w:t>
      </w:r>
      <w:bookmarkStart w:id="12" w:name="_GoBack"/>
      <w:bookmarkEnd w:id="12"/>
    </w:p>
    <w:p w:rsidR="00F8034D" w:rsidRDefault="00F8034D" w:rsidP="00462F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2100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i przekazanie materiałów, o których mowa w przedmiocie zmówienia w pkt. III niniejszego Opisu, nastąpi w okresie kwiecień – maj 2019 r.</w:t>
      </w:r>
    </w:p>
    <w:p w:rsidR="009F0541" w:rsidRPr="00462F9D" w:rsidRDefault="009F0541" w:rsidP="00462F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034D" w:rsidRPr="00F8034D" w:rsidRDefault="00F8034D" w:rsidP="00F803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03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Usługa będzie świadczona w miejscu uzgodnionym z Zamawiającym na terenie województwa świętokrzyskiego;</w:t>
      </w:r>
    </w:p>
    <w:p w:rsidR="00167618" w:rsidRPr="00F8034D" w:rsidRDefault="00167618" w:rsidP="00F8034D"/>
    <w:sectPr w:rsidR="00167618" w:rsidRPr="00F8034D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19" w:rsidRDefault="00BA0C19" w:rsidP="007D5354">
      <w:pPr>
        <w:spacing w:after="0" w:line="240" w:lineRule="auto"/>
      </w:pPr>
      <w:r>
        <w:separator/>
      </w:r>
    </w:p>
  </w:endnote>
  <w:endnote w:type="continuationSeparator" w:id="0">
    <w:p w:rsidR="00BA0C19" w:rsidRDefault="00BA0C19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583155"/>
      <w:docPartObj>
        <w:docPartGallery w:val="Page Numbers (Bottom of Page)"/>
        <w:docPartUnique/>
      </w:docPartObj>
    </w:sdtPr>
    <w:sdtEndPr/>
    <w:sdtContent>
      <w:p w:rsidR="003A373B" w:rsidRDefault="003A37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02">
          <w:rPr>
            <w:noProof/>
          </w:rPr>
          <w:t>3</w:t>
        </w:r>
        <w:r>
          <w:fldChar w:fldCharType="end"/>
        </w:r>
      </w:p>
    </w:sdtContent>
  </w:sdt>
  <w:p w:rsidR="00031AFA" w:rsidRPr="002A2B73" w:rsidRDefault="00BA0C19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19" w:rsidRDefault="00BA0C19" w:rsidP="007D5354">
      <w:pPr>
        <w:spacing w:after="0" w:line="240" w:lineRule="auto"/>
      </w:pPr>
      <w:r>
        <w:separator/>
      </w:r>
    </w:p>
  </w:footnote>
  <w:footnote w:type="continuationSeparator" w:id="0">
    <w:p w:rsidR="00BA0C19" w:rsidRDefault="00BA0C19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3E74B0"/>
    <w:multiLevelType w:val="hybridMultilevel"/>
    <w:tmpl w:val="9446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59E4"/>
    <w:multiLevelType w:val="hybridMultilevel"/>
    <w:tmpl w:val="94483818"/>
    <w:lvl w:ilvl="0" w:tplc="BC6E3E9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307AB"/>
    <w:multiLevelType w:val="hybridMultilevel"/>
    <w:tmpl w:val="70B4191A"/>
    <w:lvl w:ilvl="0" w:tplc="5E58DFE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3121"/>
    <w:multiLevelType w:val="hybridMultilevel"/>
    <w:tmpl w:val="8E1A13EA"/>
    <w:lvl w:ilvl="0" w:tplc="4680F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B5D97"/>
    <w:multiLevelType w:val="hybridMultilevel"/>
    <w:tmpl w:val="6A501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1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56105D"/>
    <w:multiLevelType w:val="hybridMultilevel"/>
    <w:tmpl w:val="A22AA0A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A9DAA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84BE9"/>
    <w:multiLevelType w:val="hybridMultilevel"/>
    <w:tmpl w:val="D0F2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2533"/>
    <w:multiLevelType w:val="hybridMultilevel"/>
    <w:tmpl w:val="90466B62"/>
    <w:lvl w:ilvl="0" w:tplc="810C24D0">
      <w:start w:val="1"/>
      <w:numFmt w:val="lowerLetter"/>
      <w:lvlText w:val="%1)"/>
      <w:lvlJc w:val="left"/>
      <w:pPr>
        <w:ind w:left="502" w:hanging="360"/>
      </w:pPr>
      <w:rPr>
        <w:rFonts w:eastAsia="Calibri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134B"/>
    <w:multiLevelType w:val="hybridMultilevel"/>
    <w:tmpl w:val="F50C9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650950"/>
    <w:multiLevelType w:val="hybridMultilevel"/>
    <w:tmpl w:val="2E34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10"/>
  </w:num>
  <w:num w:numId="15">
    <w:abstractNumId w:val="23"/>
  </w:num>
  <w:num w:numId="16">
    <w:abstractNumId w:val="32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4"/>
  </w:num>
  <w:num w:numId="25">
    <w:abstractNumId w:val="12"/>
  </w:num>
  <w:num w:numId="26">
    <w:abstractNumId w:val="33"/>
  </w:num>
  <w:num w:numId="27">
    <w:abstractNumId w:val="21"/>
  </w:num>
  <w:num w:numId="28">
    <w:abstractNumId w:val="22"/>
  </w:num>
  <w:num w:numId="29">
    <w:abstractNumId w:val="34"/>
  </w:num>
  <w:num w:numId="30">
    <w:abstractNumId w:val="28"/>
  </w:num>
  <w:num w:numId="31">
    <w:abstractNumId w:val="26"/>
  </w:num>
  <w:num w:numId="32">
    <w:abstractNumId w:val="18"/>
  </w:num>
  <w:num w:numId="33">
    <w:abstractNumId w:val="5"/>
  </w:num>
  <w:num w:numId="34">
    <w:abstractNumId w:val="27"/>
  </w:num>
  <w:num w:numId="35">
    <w:abstractNumId w:val="16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31CC6"/>
    <w:rsid w:val="0006755B"/>
    <w:rsid w:val="00123D0D"/>
    <w:rsid w:val="00131324"/>
    <w:rsid w:val="00142CC7"/>
    <w:rsid w:val="00167618"/>
    <w:rsid w:val="001746C6"/>
    <w:rsid w:val="001B3D89"/>
    <w:rsid w:val="001B4495"/>
    <w:rsid w:val="001F54A2"/>
    <w:rsid w:val="00210042"/>
    <w:rsid w:val="00226F21"/>
    <w:rsid w:val="00257A48"/>
    <w:rsid w:val="00261A0E"/>
    <w:rsid w:val="00283F0E"/>
    <w:rsid w:val="002A2A2F"/>
    <w:rsid w:val="002A2B73"/>
    <w:rsid w:val="002D45DC"/>
    <w:rsid w:val="002E5518"/>
    <w:rsid w:val="002E7802"/>
    <w:rsid w:val="002F071E"/>
    <w:rsid w:val="00310484"/>
    <w:rsid w:val="00351D3A"/>
    <w:rsid w:val="003A373B"/>
    <w:rsid w:val="003C2196"/>
    <w:rsid w:val="003C74B4"/>
    <w:rsid w:val="00444E1A"/>
    <w:rsid w:val="00452A21"/>
    <w:rsid w:val="00462F9D"/>
    <w:rsid w:val="0047142B"/>
    <w:rsid w:val="004A7071"/>
    <w:rsid w:val="004F0A50"/>
    <w:rsid w:val="004F0D26"/>
    <w:rsid w:val="004F253E"/>
    <w:rsid w:val="00541530"/>
    <w:rsid w:val="00576C3D"/>
    <w:rsid w:val="00597EC7"/>
    <w:rsid w:val="005A2589"/>
    <w:rsid w:val="005C4EC7"/>
    <w:rsid w:val="00614761"/>
    <w:rsid w:val="00617F85"/>
    <w:rsid w:val="00621E28"/>
    <w:rsid w:val="006279ED"/>
    <w:rsid w:val="0066379C"/>
    <w:rsid w:val="00663D9C"/>
    <w:rsid w:val="00690A27"/>
    <w:rsid w:val="006A22C6"/>
    <w:rsid w:val="006B4130"/>
    <w:rsid w:val="006D3243"/>
    <w:rsid w:val="00704D43"/>
    <w:rsid w:val="007102CB"/>
    <w:rsid w:val="00724985"/>
    <w:rsid w:val="00727B23"/>
    <w:rsid w:val="00731F88"/>
    <w:rsid w:val="00733F10"/>
    <w:rsid w:val="00737A55"/>
    <w:rsid w:val="007811E2"/>
    <w:rsid w:val="007D5354"/>
    <w:rsid w:val="007E40DE"/>
    <w:rsid w:val="007F14F9"/>
    <w:rsid w:val="00811B5D"/>
    <w:rsid w:val="00816746"/>
    <w:rsid w:val="00856350"/>
    <w:rsid w:val="00865F15"/>
    <w:rsid w:val="008A37F4"/>
    <w:rsid w:val="00981D7F"/>
    <w:rsid w:val="009C6A09"/>
    <w:rsid w:val="009F032E"/>
    <w:rsid w:val="009F0541"/>
    <w:rsid w:val="009F1EA4"/>
    <w:rsid w:val="00A23DE5"/>
    <w:rsid w:val="00A314CE"/>
    <w:rsid w:val="00A34338"/>
    <w:rsid w:val="00A351CC"/>
    <w:rsid w:val="00A50DE5"/>
    <w:rsid w:val="00A627E5"/>
    <w:rsid w:val="00AC09A2"/>
    <w:rsid w:val="00AC48B8"/>
    <w:rsid w:val="00AF059F"/>
    <w:rsid w:val="00B5291B"/>
    <w:rsid w:val="00B76757"/>
    <w:rsid w:val="00B84A8C"/>
    <w:rsid w:val="00BA0C19"/>
    <w:rsid w:val="00BC5F0C"/>
    <w:rsid w:val="00BD207A"/>
    <w:rsid w:val="00BF5D78"/>
    <w:rsid w:val="00C3040E"/>
    <w:rsid w:val="00C54B93"/>
    <w:rsid w:val="00C570B7"/>
    <w:rsid w:val="00CF2C8E"/>
    <w:rsid w:val="00D16A43"/>
    <w:rsid w:val="00D231AF"/>
    <w:rsid w:val="00D24079"/>
    <w:rsid w:val="00D34631"/>
    <w:rsid w:val="00D5002F"/>
    <w:rsid w:val="00DB7B22"/>
    <w:rsid w:val="00DC42BC"/>
    <w:rsid w:val="00DE79CF"/>
    <w:rsid w:val="00E234B4"/>
    <w:rsid w:val="00E44FC3"/>
    <w:rsid w:val="00E533B5"/>
    <w:rsid w:val="00E56FBA"/>
    <w:rsid w:val="00E901D9"/>
    <w:rsid w:val="00E929FE"/>
    <w:rsid w:val="00EA710E"/>
    <w:rsid w:val="00EC1DC1"/>
    <w:rsid w:val="00F013A8"/>
    <w:rsid w:val="00F24E35"/>
    <w:rsid w:val="00F25305"/>
    <w:rsid w:val="00F25694"/>
    <w:rsid w:val="00F62AB3"/>
    <w:rsid w:val="00F665ED"/>
    <w:rsid w:val="00F74015"/>
    <w:rsid w:val="00F8034D"/>
    <w:rsid w:val="00F86336"/>
    <w:rsid w:val="00FC0A94"/>
    <w:rsid w:val="00FD6C8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locked/>
    <w:rsid w:val="001B4495"/>
  </w:style>
  <w:style w:type="paragraph" w:customStyle="1" w:styleId="Default">
    <w:name w:val="Default"/>
    <w:rsid w:val="002F0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47EB-F8C5-44E0-9BD1-AED96535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82</cp:revision>
  <cp:lastPrinted>2019-03-28T14:07:00Z</cp:lastPrinted>
  <dcterms:created xsi:type="dcterms:W3CDTF">2018-04-11T10:09:00Z</dcterms:created>
  <dcterms:modified xsi:type="dcterms:W3CDTF">2019-03-28T14:24:00Z</dcterms:modified>
</cp:coreProperties>
</file>