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OK.2402.25</w:t>
      </w:r>
      <w:r w:rsidR="002F6613">
        <w:rPr>
          <w:b/>
          <w:sz w:val="22"/>
          <w:szCs w:val="22"/>
        </w:rPr>
        <w:t>.2020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EE5D3E" w:rsidRPr="001F0715" w:rsidRDefault="00EE5D3E" w:rsidP="00EE5D3E">
      <w:r>
        <w:rPr>
          <w:sz w:val="22"/>
          <w:szCs w:val="22"/>
        </w:rPr>
        <w:t xml:space="preserve"> </w:t>
      </w:r>
      <w:r w:rsidRPr="001F0715">
        <w:t>na usługę przeprowadzenia</w:t>
      </w:r>
      <w:r>
        <w:t xml:space="preserve"> dwóch  </w:t>
      </w:r>
      <w:r w:rsidRPr="001F0715">
        <w:t xml:space="preserve">szkoleń  </w:t>
      </w:r>
      <w:r>
        <w:t xml:space="preserve">w formie online </w:t>
      </w:r>
      <w:r w:rsidRPr="001F0715">
        <w:t xml:space="preserve"> dla pracowników Świętokrzyskiego Urzędu Wojewódzkiego w Kielcach na temat:</w:t>
      </w:r>
    </w:p>
    <w:p w:rsidR="00EE5D3E" w:rsidRPr="001E06F4" w:rsidRDefault="00B703E8" w:rsidP="00EE5D3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EE5D3E" w:rsidRPr="00EE5D3E">
        <w:rPr>
          <w:rFonts w:eastAsia="Calibri"/>
          <w:lang w:eastAsia="en-US"/>
        </w:rPr>
        <w:t>Kodeks postępowania administracyjnego w praktyce organów pierwszej instancji”</w:t>
      </w:r>
      <w:r w:rsidR="00EE5D3E" w:rsidRPr="00EE5D3E">
        <w:rPr>
          <w:b/>
          <w:bCs/>
        </w:rPr>
        <w:t xml:space="preserve"> </w:t>
      </w:r>
      <w:r w:rsidR="00EE5D3E">
        <w:rPr>
          <w:b/>
          <w:bCs/>
        </w:rPr>
        <w:t xml:space="preserve"> </w:t>
      </w:r>
    </w:p>
    <w:p w:rsidR="00EE5D3E" w:rsidRPr="0019390B" w:rsidRDefault="00EE5D3E" w:rsidP="00EE5D3E">
      <w:pPr>
        <w:spacing w:line="259" w:lineRule="auto"/>
        <w:rPr>
          <w:b/>
          <w:bCs/>
        </w:rPr>
      </w:pPr>
      <w:r>
        <w:rPr>
          <w:rFonts w:eastAsia="Calibri"/>
          <w:lang w:eastAsia="en-US"/>
        </w:rPr>
        <w:t xml:space="preserve">2. </w:t>
      </w:r>
      <w:r w:rsidRPr="001F77E8">
        <w:rPr>
          <w:rFonts w:eastAsia="Calibri"/>
        </w:rPr>
        <w:t>Wydawanie decyzji administracyjnych po RODO i e-nowelizacjach</w:t>
      </w:r>
      <w:r>
        <w:rPr>
          <w:rFonts w:eastAsia="Calibri"/>
        </w:rPr>
        <w:t xml:space="preserve"> </w:t>
      </w:r>
    </w:p>
    <w:p w:rsidR="00BB23D7" w:rsidRDefault="00BB23D7" w:rsidP="00BC6E3A">
      <w:pPr>
        <w:jc w:val="both"/>
        <w:rPr>
          <w:sz w:val="22"/>
          <w:szCs w:val="22"/>
        </w:rPr>
      </w:pP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EE5D3E" w:rsidRPr="00EE5D3E" w:rsidRDefault="00EE5D3E" w:rsidP="00EE5D3E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dwóch szkoleń w formie online na temat 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E5D3E" w:rsidRPr="00EE5D3E" w:rsidRDefault="00EE5D3E" w:rsidP="00EE5D3E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1.  Kodeks postępowania administracyjnego w praktyce organów pierwszej instancji”</w:t>
      </w:r>
      <w:r w:rsidRPr="00EE5D3E">
        <w:rPr>
          <w:b/>
          <w:bCs/>
          <w:sz w:val="22"/>
          <w:szCs w:val="22"/>
        </w:rPr>
        <w:t xml:space="preserve"> – grupa 30 pracowników</w:t>
      </w:r>
    </w:p>
    <w:p w:rsidR="00EE5D3E" w:rsidRPr="00EE5D3E" w:rsidRDefault="00EE5D3E" w:rsidP="00EE5D3E">
      <w:pPr>
        <w:jc w:val="both"/>
        <w:rPr>
          <w:b/>
          <w:bCs/>
          <w:sz w:val="22"/>
          <w:szCs w:val="22"/>
        </w:rPr>
      </w:pPr>
      <w:r w:rsidRPr="00EE5D3E">
        <w:rPr>
          <w:sz w:val="22"/>
          <w:szCs w:val="22"/>
        </w:rPr>
        <w:t xml:space="preserve">2. Wydawanie decyzji administracyjnych po RODO i e-nowelizacjach”- </w:t>
      </w:r>
      <w:r w:rsidRPr="00EE5D3E">
        <w:rPr>
          <w:b/>
          <w:sz w:val="22"/>
          <w:szCs w:val="22"/>
        </w:rPr>
        <w:t>grupa 30 pracowników</w:t>
      </w: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Default="005708F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EE5D3E">
        <w:rPr>
          <w:sz w:val="22"/>
          <w:szCs w:val="22"/>
        </w:rPr>
        <w:t xml:space="preserve">niu  dwóch szkoleń w formie </w:t>
      </w:r>
      <w:r w:rsidR="00EE659C">
        <w:rPr>
          <w:sz w:val="22"/>
          <w:szCs w:val="22"/>
        </w:rPr>
        <w:t xml:space="preserve"> online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803356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 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</w:t>
      </w:r>
      <w:r w:rsidR="002F6613">
        <w:rPr>
          <w:sz w:val="22"/>
          <w:szCs w:val="22"/>
        </w:rPr>
        <w:t>.</w:t>
      </w:r>
    </w:p>
    <w:p w:rsidR="00A4644C" w:rsidRDefault="00231952" w:rsidP="00231952">
      <w:pPr>
        <w:autoSpaceDE w:val="0"/>
        <w:autoSpaceDN w:val="0"/>
        <w:adjustRightInd w:val="0"/>
      </w:pPr>
      <w:r w:rsidRPr="00F30FFB">
        <w:t>2. Program</w:t>
      </w:r>
      <w:r w:rsidR="00B703E8">
        <w:t>y szkoleń powinny</w:t>
      </w:r>
      <w:r w:rsidRPr="00F30FFB">
        <w:t xml:space="preserve"> obejmować</w:t>
      </w:r>
      <w:r w:rsidR="00866AF9">
        <w:t xml:space="preserve"> m.in.</w:t>
      </w:r>
      <w:r w:rsidRPr="00F30FFB">
        <w:t xml:space="preserve"> następujące zagadnienia:</w:t>
      </w:r>
    </w:p>
    <w:p w:rsidR="00693F98" w:rsidRPr="00B703E8" w:rsidRDefault="00486981" w:rsidP="00A4644C">
      <w:pPr>
        <w:autoSpaceDE w:val="0"/>
        <w:autoSpaceDN w:val="0"/>
        <w:adjustRightInd w:val="0"/>
        <w:rPr>
          <w:b/>
        </w:rPr>
      </w:pPr>
      <w:r>
        <w:rPr>
          <w:b/>
        </w:rPr>
        <w:t>I</w:t>
      </w:r>
      <w:r w:rsidR="00A4644C">
        <w:rPr>
          <w:b/>
        </w:rPr>
        <w:t>.</w:t>
      </w:r>
      <w:r w:rsidR="00693F98">
        <w:rPr>
          <w:b/>
        </w:rPr>
        <w:t xml:space="preserve"> </w:t>
      </w:r>
      <w:r w:rsidR="00A4644C" w:rsidRPr="00A4644C">
        <w:rPr>
          <w:b/>
        </w:rPr>
        <w:t>Kodeks postępowania administracyjnego w praktyce</w:t>
      </w:r>
      <w:r w:rsidR="00693F98">
        <w:rPr>
          <w:b/>
        </w:rPr>
        <w:t xml:space="preserve"> organów pierwszej instancji</w:t>
      </w:r>
    </w:p>
    <w:p w:rsidR="00A4644C" w:rsidRPr="0029484A" w:rsidRDefault="00A4644C" w:rsidP="00A464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1.Wszczęcie postępowania.</w:t>
      </w:r>
    </w:p>
    <w:p w:rsidR="00A4644C" w:rsidRPr="0029484A" w:rsidRDefault="00A4644C" w:rsidP="00A464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2.Postępowanie przed organem pierwszej instancji.</w:t>
      </w:r>
    </w:p>
    <w:p w:rsidR="00A4644C" w:rsidRPr="0029484A" w:rsidRDefault="00A4644C" w:rsidP="00A464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3.Rozstrzygnięcia organu pierwszej instancji.</w:t>
      </w:r>
    </w:p>
    <w:p w:rsidR="00A4644C" w:rsidRPr="0029484A" w:rsidRDefault="00A4644C" w:rsidP="00A464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4.Postępowanie odwoławcze.</w:t>
      </w:r>
    </w:p>
    <w:p w:rsidR="00A4644C" w:rsidRPr="0029484A" w:rsidRDefault="00A4644C" w:rsidP="00A464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5.Zmiany w orzecznictwie - analiza.</w:t>
      </w:r>
    </w:p>
    <w:p w:rsidR="00693F98" w:rsidRPr="00B703E8" w:rsidRDefault="00693F98" w:rsidP="00B703E8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</w:t>
      </w:r>
    </w:p>
    <w:p w:rsidR="00F30FFB" w:rsidRPr="00486981" w:rsidRDefault="00486981" w:rsidP="00F30FFB">
      <w:pPr>
        <w:autoSpaceDE w:val="0"/>
        <w:autoSpaceDN w:val="0"/>
        <w:rPr>
          <w:rFonts w:eastAsia="Calibri"/>
          <w:b/>
          <w:lang w:eastAsia="en-US"/>
        </w:rPr>
      </w:pPr>
      <w:r w:rsidRPr="00486981">
        <w:rPr>
          <w:rFonts w:eastAsia="Calibri"/>
          <w:b/>
          <w:lang w:eastAsia="en-US"/>
        </w:rPr>
        <w:t>II.</w:t>
      </w:r>
      <w:r w:rsidR="00EE5D3E" w:rsidRPr="00486981">
        <w:rPr>
          <w:rFonts w:eastAsia="Calibri"/>
          <w:b/>
          <w:lang w:eastAsia="en-US"/>
        </w:rPr>
        <w:t xml:space="preserve"> </w:t>
      </w:r>
      <w:r w:rsidRPr="00486981">
        <w:rPr>
          <w:b/>
          <w:sz w:val="22"/>
          <w:szCs w:val="22"/>
        </w:rPr>
        <w:t>Wydawanie decyzji administracyjnych po RODO i e-nowelizacjach</w:t>
      </w:r>
    </w:p>
    <w:p w:rsidR="00231952" w:rsidRPr="00693F98" w:rsidRDefault="00A4644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F98">
        <w:rPr>
          <w:sz w:val="22"/>
          <w:szCs w:val="22"/>
        </w:rPr>
        <w:t>1. Wszczęcie postępowania administracyjnego a odmowa wszczęcia</w:t>
      </w:r>
    </w:p>
    <w:p w:rsidR="000C0EEE" w:rsidRPr="00693F98" w:rsidRDefault="00A4644C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F98">
        <w:rPr>
          <w:sz w:val="22"/>
          <w:szCs w:val="22"/>
        </w:rPr>
        <w:t xml:space="preserve">2. </w:t>
      </w:r>
      <w:r w:rsidR="000C0EEE" w:rsidRPr="00693F98">
        <w:rPr>
          <w:sz w:val="22"/>
          <w:szCs w:val="22"/>
        </w:rPr>
        <w:t xml:space="preserve">Dowody w postępowaniu administracyjnym    </w:t>
      </w:r>
    </w:p>
    <w:p w:rsidR="000C0EEE" w:rsidRPr="00693F98" w:rsidRDefault="000C0EEE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F98">
        <w:rPr>
          <w:sz w:val="22"/>
          <w:szCs w:val="22"/>
        </w:rPr>
        <w:t>3. Poświadczanie przez pracownika zgodności odpisu dokumentu z oryginałem.</w:t>
      </w:r>
    </w:p>
    <w:p w:rsidR="000C0EEE" w:rsidRPr="00693F98" w:rsidRDefault="000C0EEE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F98">
        <w:rPr>
          <w:sz w:val="22"/>
          <w:szCs w:val="22"/>
        </w:rPr>
        <w:t xml:space="preserve">4. Upoważnienia i pełnomocnictwa.  </w:t>
      </w:r>
    </w:p>
    <w:p w:rsidR="000C0EEE" w:rsidRPr="00693F98" w:rsidRDefault="000C0EEE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F98">
        <w:rPr>
          <w:sz w:val="22"/>
          <w:szCs w:val="22"/>
        </w:rPr>
        <w:t>5. Rozprawa.</w:t>
      </w:r>
    </w:p>
    <w:p w:rsidR="00B703E8" w:rsidRDefault="000C0EEE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F98">
        <w:rPr>
          <w:sz w:val="22"/>
          <w:szCs w:val="22"/>
        </w:rPr>
        <w:t>6. Mediacja a ugoda</w:t>
      </w:r>
      <w:r w:rsidR="00B703E8" w:rsidRPr="00B703E8">
        <w:rPr>
          <w:sz w:val="22"/>
          <w:szCs w:val="22"/>
        </w:rPr>
        <w:t xml:space="preserve"> </w:t>
      </w:r>
    </w:p>
    <w:p w:rsidR="00B703E8" w:rsidRPr="00693F98" w:rsidRDefault="00B703E8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703E8">
        <w:rPr>
          <w:sz w:val="22"/>
          <w:szCs w:val="22"/>
        </w:rPr>
        <w:t>Postanowienia wydawane w trakcie postępowania (przykłady, zażalenia</w:t>
      </w:r>
      <w:r w:rsidR="000C0EEE" w:rsidRPr="00693F98">
        <w:rPr>
          <w:sz w:val="22"/>
          <w:szCs w:val="22"/>
        </w:rPr>
        <w:t>.</w:t>
      </w:r>
    </w:p>
    <w:p w:rsidR="000C0EEE" w:rsidRPr="00693F98" w:rsidRDefault="00B703E8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C0EEE" w:rsidRPr="00693F98">
        <w:rPr>
          <w:sz w:val="22"/>
          <w:szCs w:val="22"/>
        </w:rPr>
        <w:t>. Zawieszenie postępowania- omówienie na przykładach.</w:t>
      </w:r>
    </w:p>
    <w:p w:rsidR="00A4644C" w:rsidRPr="00693F98" w:rsidRDefault="00B703E8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C0EEE" w:rsidRPr="00693F98">
        <w:rPr>
          <w:sz w:val="22"/>
          <w:szCs w:val="22"/>
        </w:rPr>
        <w:t xml:space="preserve">. </w:t>
      </w:r>
      <w:r w:rsidR="00693F98" w:rsidRPr="00693F98">
        <w:rPr>
          <w:sz w:val="22"/>
          <w:szCs w:val="22"/>
        </w:rPr>
        <w:t>Decyzja administracyjna- najczęściej popełniane błędy</w:t>
      </w:r>
    </w:p>
    <w:p w:rsidR="000C0EEE" w:rsidRPr="00693F98" w:rsidRDefault="00B703E8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93F98" w:rsidRPr="00693F98">
        <w:rPr>
          <w:sz w:val="22"/>
          <w:szCs w:val="22"/>
        </w:rPr>
        <w:t>.</w:t>
      </w:r>
      <w:r w:rsidR="000C0EEE" w:rsidRPr="00693F98">
        <w:rPr>
          <w:sz w:val="22"/>
          <w:szCs w:val="22"/>
        </w:rPr>
        <w:t>Wznowienie postępowania administracyjnego.</w:t>
      </w:r>
    </w:p>
    <w:p w:rsidR="000C0EEE" w:rsidRPr="00693F98" w:rsidRDefault="00B703E8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93F98" w:rsidRPr="00693F98">
        <w:rPr>
          <w:sz w:val="22"/>
          <w:szCs w:val="22"/>
        </w:rPr>
        <w:t xml:space="preserve"> </w:t>
      </w:r>
      <w:r w:rsidR="000C0EEE" w:rsidRPr="00693F98">
        <w:rPr>
          <w:sz w:val="22"/>
          <w:szCs w:val="22"/>
        </w:rPr>
        <w:t xml:space="preserve">Stwierdzenie nieważności </w:t>
      </w:r>
      <w:r>
        <w:rPr>
          <w:sz w:val="22"/>
          <w:szCs w:val="22"/>
        </w:rPr>
        <w:t xml:space="preserve"> decyzji</w:t>
      </w:r>
    </w:p>
    <w:p w:rsidR="000C0EEE" w:rsidRPr="00693F98" w:rsidRDefault="00B703E8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693F98" w:rsidRPr="00693F98">
        <w:rPr>
          <w:sz w:val="22"/>
          <w:szCs w:val="22"/>
        </w:rPr>
        <w:t>.</w:t>
      </w:r>
      <w:r w:rsidR="000C0EEE" w:rsidRPr="00693F98">
        <w:rPr>
          <w:sz w:val="22"/>
          <w:szCs w:val="22"/>
        </w:rPr>
        <w:t xml:space="preserve">Postępowania dowodowe w   postępowaniu prowadzonym  w trybie nadzwyczajnym    </w:t>
      </w:r>
    </w:p>
    <w:p w:rsidR="000C0EEE" w:rsidRPr="00693F98" w:rsidRDefault="00B703E8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693F98" w:rsidRPr="00693F98">
        <w:rPr>
          <w:sz w:val="22"/>
          <w:szCs w:val="22"/>
        </w:rPr>
        <w:t>.</w:t>
      </w:r>
      <w:r w:rsidR="000C0EEE" w:rsidRPr="00693F98">
        <w:rPr>
          <w:sz w:val="22"/>
          <w:szCs w:val="22"/>
        </w:rPr>
        <w:t>Odwołania. Tryby nadzwyczajne: wznowienie, uchylenie, zmiana oraz stwierdzenie nieważności decyzji.</w:t>
      </w:r>
    </w:p>
    <w:p w:rsidR="00693F98" w:rsidRPr="00693F98" w:rsidRDefault="00B703E8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693F98" w:rsidRPr="00693F98">
        <w:rPr>
          <w:sz w:val="22"/>
          <w:szCs w:val="22"/>
        </w:rPr>
        <w:t>.</w:t>
      </w:r>
      <w:r w:rsidR="000C0EEE" w:rsidRPr="00693F98">
        <w:rPr>
          <w:sz w:val="22"/>
          <w:szCs w:val="22"/>
        </w:rPr>
        <w:t xml:space="preserve">Ochrona danych osobowych podczas </w:t>
      </w:r>
      <w:r w:rsidR="00693F98" w:rsidRPr="00693F98">
        <w:rPr>
          <w:sz w:val="22"/>
          <w:szCs w:val="22"/>
        </w:rPr>
        <w:t>postępowania administracyjnego.</w:t>
      </w:r>
    </w:p>
    <w:p w:rsidR="000C0EEE" w:rsidRPr="00693F98" w:rsidRDefault="00B703E8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693F98" w:rsidRPr="00693F98">
        <w:rPr>
          <w:sz w:val="22"/>
          <w:szCs w:val="22"/>
        </w:rPr>
        <w:t>.</w:t>
      </w:r>
      <w:r w:rsidR="000C0EEE" w:rsidRPr="00693F98">
        <w:rPr>
          <w:sz w:val="22"/>
          <w:szCs w:val="22"/>
        </w:rPr>
        <w:t>Najnowsze orzecznictwo sądów administracyjnych dotyczące procedury administracyjnej.</w:t>
      </w:r>
    </w:p>
    <w:p w:rsidR="000C0EEE" w:rsidRPr="00693F98" w:rsidRDefault="000C0EEE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198B" w:rsidRPr="00B703E8" w:rsidRDefault="00231952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703E8">
        <w:rPr>
          <w:b/>
          <w:u w:val="single"/>
        </w:rPr>
        <w:t>Szczegółowe</w:t>
      </w:r>
      <w:r w:rsidR="00DA338E" w:rsidRPr="00DA338E">
        <w:rPr>
          <w:b/>
          <w:u w:val="single"/>
        </w:rPr>
        <w:t xml:space="preserve"> </w:t>
      </w:r>
      <w:r w:rsidR="008A198B" w:rsidRPr="00DA338E">
        <w:rPr>
          <w:b/>
          <w:u w:val="single"/>
        </w:rPr>
        <w:t>program</w:t>
      </w:r>
      <w:r w:rsidR="00B703E8">
        <w:rPr>
          <w:b/>
          <w:u w:val="single"/>
        </w:rPr>
        <w:t xml:space="preserve">y szkoleń </w:t>
      </w:r>
      <w:r w:rsidR="008A198B" w:rsidRPr="00DA338E">
        <w:rPr>
          <w:b/>
          <w:u w:val="single"/>
        </w:rPr>
        <w:t xml:space="preserve">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E70165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B703E8">
        <w:rPr>
          <w:rFonts w:ascii="Times New Roman" w:hAnsi="Times New Roman"/>
          <w:b/>
        </w:rPr>
        <w:t>MIEJSCE SZKOLENIA</w:t>
      </w:r>
      <w:r w:rsidR="00B3127C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E70165">
        <w:rPr>
          <w:b/>
        </w:rPr>
        <w:t xml:space="preserve">SZKOLENIA </w:t>
      </w:r>
      <w:r w:rsidR="00E70165" w:rsidRPr="00893549">
        <w:rPr>
          <w:b/>
        </w:rPr>
        <w:t xml:space="preserve"> W FORMIE ONLINE</w:t>
      </w:r>
    </w:p>
    <w:p w:rsidR="00EE659C" w:rsidRPr="00893549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CD5EFA">
        <w:rPr>
          <w:sz w:val="22"/>
          <w:szCs w:val="22"/>
        </w:rPr>
        <w:t xml:space="preserve">w okresie  </w:t>
      </w:r>
      <w:r w:rsidR="000C518A">
        <w:rPr>
          <w:sz w:val="22"/>
          <w:szCs w:val="22"/>
        </w:rPr>
        <w:t>7</w:t>
      </w:r>
      <w:r w:rsidR="00B703E8">
        <w:rPr>
          <w:sz w:val="22"/>
          <w:szCs w:val="22"/>
        </w:rPr>
        <w:t xml:space="preserve">-18 grudnia 2020 r. 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EE5D3E">
        <w:rPr>
          <w:sz w:val="22"/>
          <w:szCs w:val="22"/>
        </w:rPr>
        <w:t xml:space="preserve"> 6</w:t>
      </w:r>
      <w:r w:rsidR="00C06DFE" w:rsidRPr="00C55182">
        <w:rPr>
          <w:sz w:val="22"/>
          <w:szCs w:val="22"/>
        </w:rPr>
        <w:t xml:space="preserve"> godzin lekcyjnych</w:t>
      </w:r>
      <w:r w:rsidR="00EE5D3E">
        <w:rPr>
          <w:sz w:val="22"/>
          <w:szCs w:val="22"/>
        </w:rPr>
        <w:t xml:space="preserve"> dla każdej grupy </w:t>
      </w:r>
      <w:r w:rsidR="00547E54" w:rsidRPr="00C55182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AF53FE">
        <w:rPr>
          <w:sz w:val="22"/>
          <w:szCs w:val="22"/>
        </w:rPr>
        <w:t>Szkolenie powinno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 dzień 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>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EE5D3E" w:rsidRPr="00EE5D3E" w:rsidRDefault="007E5C10" w:rsidP="00EE5D3E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</w:t>
      </w:r>
      <w:r w:rsidR="00EE5D3E">
        <w:rPr>
          <w:rFonts w:ascii="Times New Roman" w:hAnsi="Times New Roman"/>
        </w:rPr>
        <w:t>yczne i metodologiczne szkoleń</w:t>
      </w:r>
      <w:r w:rsidR="00866AF9">
        <w:rPr>
          <w:rFonts w:ascii="Times New Roman" w:hAnsi="Times New Roman"/>
        </w:rPr>
        <w:t xml:space="preserve">  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</w:t>
      </w:r>
      <w:r w:rsidR="005C5FFD" w:rsidRPr="00AF53FE">
        <w:rPr>
          <w:rFonts w:ascii="Times New Roman" w:hAnsi="Times New Roman"/>
          <w:b/>
        </w:rPr>
        <w:t>:</w:t>
      </w:r>
      <w:r w:rsidR="008A0D8A" w:rsidRPr="008A0D8A">
        <w:t xml:space="preserve"> </w:t>
      </w:r>
    </w:p>
    <w:p w:rsidR="00EE5D3E" w:rsidRPr="00EE5D3E" w:rsidRDefault="00EE5D3E" w:rsidP="00EE5D3E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E5D3E">
        <w:rPr>
          <w:rFonts w:ascii="Times New Roman" w:hAnsi="Times New Roman"/>
          <w:b/>
        </w:rPr>
        <w:t xml:space="preserve">1.  Kodeks postępowania administracyjnego w praktyce organów pierwszej instancji”  </w:t>
      </w:r>
    </w:p>
    <w:p w:rsidR="00DA338E" w:rsidRPr="00EE5D3E" w:rsidRDefault="00EE5D3E" w:rsidP="00EE5D3E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E5D3E">
        <w:rPr>
          <w:rFonts w:ascii="Times New Roman" w:hAnsi="Times New Roman"/>
          <w:b/>
        </w:rPr>
        <w:t>2. Wydawanie decyzji administracy</w:t>
      </w:r>
      <w:r>
        <w:rPr>
          <w:rFonts w:ascii="Times New Roman" w:hAnsi="Times New Roman"/>
          <w:b/>
        </w:rPr>
        <w:t>jnych po RODO i e-nowelizacjach</w:t>
      </w:r>
    </w:p>
    <w:p w:rsidR="00AE7528" w:rsidRPr="00B703E8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338E">
        <w:rPr>
          <w:rFonts w:ascii="Times New Roman" w:hAnsi="Times New Roman"/>
        </w:rPr>
        <w:t>p</w:t>
      </w:r>
      <w:r w:rsidR="00EE5D3E">
        <w:rPr>
          <w:rFonts w:ascii="Times New Roman" w:hAnsi="Times New Roman"/>
        </w:rPr>
        <w:t>rzeprowadzenie szkoleń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 w:rsidRPr="00B703E8">
        <w:rPr>
          <w:rFonts w:ascii="Times New Roman" w:hAnsi="Times New Roman"/>
          <w:b/>
        </w:rPr>
        <w:t>zapewnieni</w:t>
      </w:r>
      <w:r w:rsidR="003248AD" w:rsidRPr="00B703E8">
        <w:rPr>
          <w:rFonts w:ascii="Times New Roman" w:hAnsi="Times New Roman"/>
          <w:b/>
        </w:rPr>
        <w:t>e</w:t>
      </w:r>
      <w:r w:rsidR="00866AF9" w:rsidRPr="00B703E8">
        <w:rPr>
          <w:rFonts w:ascii="Times New Roman" w:hAnsi="Times New Roman"/>
          <w:b/>
        </w:rPr>
        <w:t xml:space="preserve"> dostępu  do platformy umożliwiającej </w:t>
      </w:r>
      <w:r w:rsidR="003248AD" w:rsidRPr="00B703E8">
        <w:rPr>
          <w:rFonts w:ascii="Times New Roman" w:hAnsi="Times New Roman"/>
          <w:b/>
        </w:rPr>
        <w:t xml:space="preserve">udział w </w:t>
      </w:r>
      <w:r w:rsidR="00EE5D3E" w:rsidRPr="00B703E8">
        <w:rPr>
          <w:rFonts w:ascii="Times New Roman" w:hAnsi="Times New Roman"/>
          <w:b/>
        </w:rPr>
        <w:t>szkoleniach</w:t>
      </w:r>
      <w:r w:rsidR="00541A8B" w:rsidRPr="00B703E8">
        <w:rPr>
          <w:rFonts w:ascii="Times New Roman" w:hAnsi="Times New Roman"/>
          <w:b/>
        </w:rPr>
        <w:t>,</w:t>
      </w:r>
      <w:r w:rsidRPr="00B703E8">
        <w:rPr>
          <w:rFonts w:ascii="Times New Roman" w:hAnsi="Times New Roman"/>
          <w:b/>
        </w:rPr>
        <w:t xml:space="preserve"> </w:t>
      </w:r>
      <w:r w:rsidR="00541A8B" w:rsidRPr="00B703E8">
        <w:rPr>
          <w:rFonts w:ascii="Times New Roman" w:hAnsi="Times New Roman"/>
          <w:b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</w:t>
      </w:r>
      <w:r w:rsidR="00EE5D3E">
        <w:rPr>
          <w:rFonts w:ascii="Times New Roman" w:hAnsi="Times New Roman"/>
        </w:rPr>
        <w:t>formacje przekazane na szkoleniach</w:t>
      </w:r>
      <w:r w:rsidR="00541A8B">
        <w:rPr>
          <w:rFonts w:ascii="Times New Roman" w:hAnsi="Times New Roman"/>
        </w:rPr>
        <w:t xml:space="preserve">, </w:t>
      </w:r>
    </w:p>
    <w:p w:rsidR="009D60C9" w:rsidRPr="00C55182" w:rsidRDefault="00B703E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ewaluacji</w:t>
      </w:r>
      <w:r w:rsidR="008A7FD6">
        <w:rPr>
          <w:rFonts w:ascii="Times New Roman" w:hAnsi="Times New Roman"/>
        </w:rPr>
        <w:t xml:space="preserve"> szkoleń </w:t>
      </w:r>
      <w:r w:rsidR="009D60C9" w:rsidRPr="00C55182">
        <w:rPr>
          <w:rFonts w:ascii="Times New Roman" w:hAnsi="Times New Roman"/>
        </w:rPr>
        <w:t xml:space="preserve">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AA0064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0C518A" w:rsidRPr="000C518A">
        <w:rPr>
          <w:rStyle w:val="Hipercze"/>
          <w:b/>
          <w:color w:val="auto"/>
          <w:sz w:val="22"/>
          <w:szCs w:val="22"/>
          <w:u w:val="none"/>
        </w:rPr>
        <w:t>30</w:t>
      </w:r>
      <w:r w:rsidR="0083199F" w:rsidRPr="000C518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EE659C" w:rsidRPr="000C518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EE659C">
        <w:rPr>
          <w:rStyle w:val="Hipercze"/>
          <w:b/>
          <w:color w:val="auto"/>
          <w:sz w:val="22"/>
          <w:szCs w:val="22"/>
          <w:u w:val="none"/>
        </w:rPr>
        <w:t xml:space="preserve">listopada </w:t>
      </w:r>
      <w:r w:rsidR="008A0D8A">
        <w:rPr>
          <w:rStyle w:val="Hipercze"/>
          <w:b/>
          <w:color w:val="auto"/>
          <w:sz w:val="22"/>
          <w:szCs w:val="22"/>
          <w:u w:val="none"/>
        </w:rPr>
        <w:t>2020 r.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.1</w:t>
      </w:r>
      <w:r w:rsidR="00B3127C">
        <w:rPr>
          <w:rFonts w:ascii="Times New Roman" w:hAnsi="Times New Roman"/>
        </w:rPr>
        <w:t>.11</w:t>
      </w:r>
      <w:r w:rsidR="008A0D8A">
        <w:rPr>
          <w:rFonts w:ascii="Times New Roman" w:hAnsi="Times New Roman"/>
        </w:rPr>
        <w:t>.</w:t>
      </w:r>
      <w:r w:rsidR="00EA3603">
        <w:rPr>
          <w:rFonts w:ascii="Times New Roman" w:hAnsi="Times New Roman"/>
        </w:rPr>
        <w:t>2018</w:t>
      </w:r>
      <w:r w:rsidR="00B3127C">
        <w:rPr>
          <w:rFonts w:ascii="Times New Roman" w:hAnsi="Times New Roman"/>
        </w:rPr>
        <w:t>r. –31.10</w:t>
      </w:r>
      <w:r w:rsidR="005A4A24">
        <w:rPr>
          <w:rFonts w:ascii="Times New Roman" w:hAnsi="Times New Roman"/>
        </w:rPr>
        <w:t>.</w:t>
      </w:r>
      <w:r w:rsidR="00EA3603">
        <w:rPr>
          <w:rFonts w:ascii="Times New Roman" w:hAnsi="Times New Roman"/>
        </w:rPr>
        <w:t>2020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>, w temacie zgodnym</w:t>
      </w:r>
      <w:r w:rsidR="000F1F7D">
        <w:rPr>
          <w:rFonts w:ascii="Times New Roman" w:hAnsi="Times New Roman"/>
        </w:rPr>
        <w:t xml:space="preserve"> </w:t>
      </w:r>
      <w:r w:rsidR="005A4A24">
        <w:rPr>
          <w:rFonts w:ascii="Times New Roman" w:hAnsi="Times New Roman"/>
        </w:rPr>
        <w:t xml:space="preserve"> 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6E69F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dwóch lat</w:t>
      </w:r>
      <w:r w:rsidR="00EE659C">
        <w:rPr>
          <w:rFonts w:ascii="Times New Roman" w:hAnsi="Times New Roman"/>
        </w:rPr>
        <w:t xml:space="preserve"> </w:t>
      </w:r>
      <w:r w:rsidR="00B3127C">
        <w:rPr>
          <w:rFonts w:ascii="Times New Roman" w:hAnsi="Times New Roman"/>
        </w:rPr>
        <w:t>(tj.1.11.2018r. –31</w:t>
      </w:r>
      <w:bookmarkStart w:id="0" w:name="_GoBack"/>
      <w:bookmarkEnd w:id="0"/>
      <w:r w:rsidR="00B3127C">
        <w:rPr>
          <w:rFonts w:ascii="Times New Roman" w:hAnsi="Times New Roman"/>
        </w:rPr>
        <w:t>.10</w:t>
      </w:r>
      <w:r w:rsidR="003248AD">
        <w:rPr>
          <w:rFonts w:ascii="Times New Roman" w:hAnsi="Times New Roman"/>
        </w:rPr>
        <w:t xml:space="preserve">.2020 r.)  </w:t>
      </w:r>
      <w:r w:rsidR="006E69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</w:p>
    <w:p w:rsidR="004F4455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lastRenderedPageBreak/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0E" w:rsidRDefault="00925A0E" w:rsidP="003F64DC">
      <w:r>
        <w:separator/>
      </w:r>
    </w:p>
  </w:endnote>
  <w:endnote w:type="continuationSeparator" w:id="0">
    <w:p w:rsidR="00925A0E" w:rsidRDefault="00925A0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0E" w:rsidRDefault="00925A0E" w:rsidP="003F64DC">
      <w:r>
        <w:separator/>
      </w:r>
    </w:p>
  </w:footnote>
  <w:footnote w:type="continuationSeparator" w:id="0">
    <w:p w:rsidR="00925A0E" w:rsidRDefault="00925A0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0"/>
  </w:num>
  <w:num w:numId="4">
    <w:abstractNumId w:val="11"/>
  </w:num>
  <w:num w:numId="5">
    <w:abstractNumId w:val="7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6"/>
  </w:num>
  <w:num w:numId="11">
    <w:abstractNumId w:val="0"/>
  </w:num>
  <w:num w:numId="12">
    <w:abstractNumId w:val="10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3"/>
  </w:num>
  <w:num w:numId="18">
    <w:abstractNumId w:val="15"/>
  </w:num>
  <w:num w:numId="19">
    <w:abstractNumId w:val="4"/>
  </w:num>
  <w:num w:numId="20">
    <w:abstractNumId w:val="9"/>
  </w:num>
  <w:num w:numId="21">
    <w:abstractNumId w:val="12"/>
  </w:num>
  <w:num w:numId="22">
    <w:abstractNumId w:val="14"/>
  </w:num>
  <w:num w:numId="23">
    <w:abstractNumId w:val="2"/>
  </w:num>
  <w:num w:numId="24">
    <w:abstractNumId w:val="8"/>
  </w:num>
  <w:num w:numId="25">
    <w:abstractNumId w:val="17"/>
  </w:num>
  <w:num w:numId="26">
    <w:abstractNumId w:val="16"/>
  </w:num>
  <w:num w:numId="27">
    <w:abstractNumId w:val="22"/>
  </w:num>
  <w:num w:numId="28">
    <w:abstractNumId w:val="26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6981"/>
    <w:rsid w:val="00490D1C"/>
    <w:rsid w:val="00497E2B"/>
    <w:rsid w:val="004A63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3F98"/>
    <w:rsid w:val="006965F7"/>
    <w:rsid w:val="006A4690"/>
    <w:rsid w:val="006A6C19"/>
    <w:rsid w:val="006A6C8D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547E7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4B7E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B795-8EEA-4993-A2B4-34AB43AD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36</cp:revision>
  <cp:lastPrinted>2018-03-13T11:46:00Z</cp:lastPrinted>
  <dcterms:created xsi:type="dcterms:W3CDTF">2018-05-02T11:53:00Z</dcterms:created>
  <dcterms:modified xsi:type="dcterms:W3CDTF">2020-11-25T07:16:00Z</dcterms:modified>
</cp:coreProperties>
</file>