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Świętokrzyski </w:t>
      </w:r>
      <w:r w:rsidR="00FE3293" w:rsidRPr="00EC0A63">
        <w:rPr>
          <w:sz w:val="22"/>
          <w:szCs w:val="22"/>
        </w:rPr>
        <w:t>U</w:t>
      </w:r>
      <w:r w:rsidRPr="00EC0A63">
        <w:rPr>
          <w:sz w:val="22"/>
          <w:szCs w:val="22"/>
        </w:rPr>
        <w:t>rząd Wojewódzki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          w Kielcach</w:t>
      </w:r>
      <w:r w:rsidR="00FE3293" w:rsidRPr="00EC0A63">
        <w:rPr>
          <w:sz w:val="22"/>
          <w:szCs w:val="22"/>
        </w:rPr>
        <w:t>,</w:t>
      </w:r>
    </w:p>
    <w:p w:rsidR="00FE3293" w:rsidRPr="00EC0A63" w:rsidRDefault="00FE3293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   Wydział Organizacji i Kadr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>25-516 Kielce, Al. IX Wieków Kielc 3</w:t>
      </w:r>
    </w:p>
    <w:p w:rsidR="008854F1" w:rsidRPr="00EC0A63" w:rsidRDefault="008854F1" w:rsidP="00D401DA">
      <w:pPr>
        <w:rPr>
          <w:sz w:val="22"/>
          <w:szCs w:val="22"/>
        </w:rPr>
      </w:pPr>
      <w:r w:rsidRPr="00EC0A63">
        <w:rPr>
          <w:sz w:val="22"/>
          <w:szCs w:val="22"/>
        </w:rPr>
        <w:t xml:space="preserve">Tel. (41) 342 </w:t>
      </w:r>
      <w:r w:rsidR="00034200" w:rsidRPr="00EC0A63">
        <w:rPr>
          <w:sz w:val="22"/>
          <w:szCs w:val="22"/>
        </w:rPr>
        <w:t>18 91</w:t>
      </w:r>
      <w:r w:rsidRPr="00EC0A63">
        <w:rPr>
          <w:sz w:val="22"/>
          <w:szCs w:val="22"/>
        </w:rPr>
        <w:t>; fax 41 342 18 34</w:t>
      </w:r>
    </w:p>
    <w:p w:rsidR="0045522D" w:rsidRPr="00EC0A63" w:rsidRDefault="0045522D" w:rsidP="00D401DA">
      <w:pPr>
        <w:rPr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 xml:space="preserve">e-mail: </w:t>
      </w:r>
      <w:hyperlink r:id="rId8" w:history="1">
        <w:r w:rsidR="00034200" w:rsidRPr="00EC0A63">
          <w:rPr>
            <w:rStyle w:val="Hipercze"/>
            <w:sz w:val="22"/>
            <w:szCs w:val="22"/>
            <w:lang w:val="en-US"/>
          </w:rPr>
          <w:t>woik19@kielce.uw.gov.pl</w:t>
        </w:r>
      </w:hyperlink>
    </w:p>
    <w:p w:rsidR="0045522D" w:rsidRPr="00EC0A63" w:rsidRDefault="0045522D" w:rsidP="00D401DA">
      <w:pPr>
        <w:rPr>
          <w:sz w:val="22"/>
          <w:szCs w:val="22"/>
          <w:lang w:val="en-US"/>
        </w:rPr>
      </w:pPr>
    </w:p>
    <w:p w:rsidR="00C2599C" w:rsidRPr="00EC0A63" w:rsidRDefault="003F64DC" w:rsidP="00D401DA">
      <w:pPr>
        <w:rPr>
          <w:b/>
          <w:i/>
          <w:sz w:val="22"/>
          <w:szCs w:val="22"/>
          <w:lang w:val="en-US"/>
        </w:rPr>
      </w:pP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Pr="00EC0A63">
        <w:rPr>
          <w:sz w:val="22"/>
          <w:szCs w:val="22"/>
          <w:lang w:val="en-US"/>
        </w:rPr>
        <w:tab/>
      </w:r>
      <w:r w:rsidR="00722FAA" w:rsidRPr="00EC0A63">
        <w:rPr>
          <w:b/>
          <w:sz w:val="22"/>
          <w:szCs w:val="22"/>
          <w:lang w:val="en-US"/>
        </w:rPr>
        <w:t xml:space="preserve"> </w:t>
      </w:r>
    </w:p>
    <w:p w:rsidR="001C37DE" w:rsidRPr="00C66F05" w:rsidRDefault="001C37DE" w:rsidP="001C37DE">
      <w:pPr>
        <w:jc w:val="center"/>
        <w:rPr>
          <w:b/>
          <w:sz w:val="22"/>
          <w:szCs w:val="22"/>
        </w:rPr>
      </w:pPr>
      <w:r w:rsidRPr="00C66F05">
        <w:rPr>
          <w:b/>
          <w:sz w:val="22"/>
          <w:szCs w:val="22"/>
        </w:rPr>
        <w:t>ZAPYTANIE OFERTOWE</w:t>
      </w:r>
      <w:r w:rsidR="00BE4583" w:rsidRPr="00C66F05">
        <w:rPr>
          <w:b/>
          <w:sz w:val="22"/>
          <w:szCs w:val="22"/>
        </w:rPr>
        <w:t xml:space="preserve">  do sprawy OK.I.2402.</w:t>
      </w:r>
      <w:r w:rsidR="00692C6A">
        <w:rPr>
          <w:b/>
          <w:sz w:val="22"/>
          <w:szCs w:val="22"/>
        </w:rPr>
        <w:t>3.2021</w:t>
      </w:r>
    </w:p>
    <w:p w:rsidR="00C55182" w:rsidRPr="00C66F05" w:rsidRDefault="001C37DE" w:rsidP="00EC0A63">
      <w:pPr>
        <w:jc w:val="both"/>
        <w:rPr>
          <w:b/>
          <w:sz w:val="22"/>
          <w:szCs w:val="22"/>
        </w:rPr>
      </w:pPr>
      <w:r w:rsidRPr="00C66F05">
        <w:rPr>
          <w:b/>
          <w:sz w:val="22"/>
          <w:szCs w:val="22"/>
        </w:rPr>
        <w:t xml:space="preserve"> </w:t>
      </w:r>
    </w:p>
    <w:p w:rsidR="0084157E" w:rsidRPr="00C66F05" w:rsidRDefault="003E351F" w:rsidP="00EC0A63">
      <w:pPr>
        <w:jc w:val="both"/>
        <w:rPr>
          <w:bCs/>
          <w:i/>
          <w:color w:val="000000" w:themeColor="text1"/>
        </w:rPr>
      </w:pPr>
      <w:r w:rsidRPr="00C66F05">
        <w:t>na usługę przeprowadzenia</w:t>
      </w:r>
      <w:r w:rsidR="001C37DE" w:rsidRPr="00C66F05">
        <w:t xml:space="preserve"> </w:t>
      </w:r>
      <w:r w:rsidRPr="00C66F05">
        <w:t xml:space="preserve">szkolenia </w:t>
      </w:r>
      <w:r w:rsidR="00A374B0" w:rsidRPr="00C66F05">
        <w:t xml:space="preserve"> </w:t>
      </w:r>
      <w:r w:rsidR="006B4EB2" w:rsidRPr="005D5EAD">
        <w:rPr>
          <w:b/>
        </w:rPr>
        <w:t>online</w:t>
      </w:r>
      <w:r w:rsidR="00A374B0" w:rsidRPr="00C66F05">
        <w:t xml:space="preserve"> </w:t>
      </w:r>
      <w:r w:rsidR="001C37DE" w:rsidRPr="00C66F05">
        <w:t xml:space="preserve"> dla</w:t>
      </w:r>
      <w:r w:rsidRPr="00C66F05">
        <w:t xml:space="preserve"> </w:t>
      </w:r>
      <w:r w:rsidR="00943290" w:rsidRPr="00C66F05">
        <w:rPr>
          <w:color w:val="000000" w:themeColor="text1"/>
        </w:rPr>
        <w:t xml:space="preserve"> </w:t>
      </w:r>
      <w:r w:rsidR="00467AE2" w:rsidRPr="00C66F05">
        <w:rPr>
          <w:color w:val="000000" w:themeColor="text1"/>
        </w:rPr>
        <w:t xml:space="preserve">ok. </w:t>
      </w:r>
      <w:r w:rsidR="00692C6A">
        <w:rPr>
          <w:color w:val="000000" w:themeColor="text1"/>
        </w:rPr>
        <w:t xml:space="preserve">70 </w:t>
      </w:r>
      <w:r w:rsidR="001C37DE" w:rsidRPr="00C66F05">
        <w:t>pracowników Świętokrzyskiego Urzędu Wojewódzkiego w Kielcach na temat:</w:t>
      </w:r>
      <w:r w:rsidR="00BE4583" w:rsidRPr="00C66F05">
        <w:t xml:space="preserve"> </w:t>
      </w:r>
      <w:r w:rsidR="00812B7F" w:rsidRPr="00C66F05">
        <w:rPr>
          <w:rFonts w:eastAsia="Calibri"/>
          <w:lang w:eastAsia="en-US"/>
        </w:rPr>
        <w:t xml:space="preserve"> </w:t>
      </w:r>
      <w:r w:rsidR="00493E1E" w:rsidRPr="00C66F05">
        <w:rPr>
          <w:rFonts w:eastAsia="Calibri"/>
          <w:lang w:eastAsia="en-US"/>
        </w:rPr>
        <w:t>„</w:t>
      </w:r>
      <w:r w:rsidR="00692C6A">
        <w:rPr>
          <w:bCs/>
          <w:i/>
          <w:color w:val="000000" w:themeColor="text1"/>
        </w:rPr>
        <w:t>Ochrona informacji niejawnych oraz danych osobowych</w:t>
      </w:r>
      <w:r w:rsidR="001D6917" w:rsidRPr="00C66F05">
        <w:rPr>
          <w:bCs/>
          <w:i/>
          <w:color w:val="000000" w:themeColor="text1"/>
        </w:rPr>
        <w:t>”.</w:t>
      </w:r>
    </w:p>
    <w:p w:rsidR="001D6917" w:rsidRPr="00C66F05" w:rsidRDefault="001D6917" w:rsidP="00EC0A63">
      <w:pPr>
        <w:jc w:val="both"/>
        <w:rPr>
          <w:b/>
          <w:bCs/>
          <w:color w:val="FF0000"/>
        </w:rPr>
      </w:pPr>
    </w:p>
    <w:p w:rsidR="001D6917" w:rsidRPr="00C66F05" w:rsidRDefault="00471CB2" w:rsidP="00493E1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</w:t>
      </w:r>
    </w:p>
    <w:p w:rsidR="00692C6A" w:rsidRPr="00C66F05" w:rsidRDefault="001C37DE" w:rsidP="00692C6A">
      <w:pPr>
        <w:jc w:val="both"/>
        <w:rPr>
          <w:bCs/>
          <w:i/>
          <w:color w:val="000000" w:themeColor="text1"/>
        </w:rPr>
      </w:pPr>
      <w:r w:rsidRPr="00C66F05">
        <w:t>Skarb Państwa - Świętokrzyski Urząd Wojewódzki w Kielcach -  Wydział Organizacji i Kadr zaprasza do złożenia oferty na</w:t>
      </w:r>
      <w:r w:rsidRPr="00C66F05">
        <w:rPr>
          <w:sz w:val="22"/>
          <w:szCs w:val="22"/>
        </w:rPr>
        <w:t xml:space="preserve">  realizację </w:t>
      </w:r>
      <w:r w:rsidR="00E21693" w:rsidRPr="00C66F05">
        <w:rPr>
          <w:sz w:val="22"/>
          <w:szCs w:val="22"/>
        </w:rPr>
        <w:t xml:space="preserve">szkolenia </w:t>
      </w:r>
      <w:r w:rsidR="006B4EB2">
        <w:rPr>
          <w:sz w:val="22"/>
          <w:szCs w:val="22"/>
        </w:rPr>
        <w:t>online</w:t>
      </w:r>
      <w:r w:rsidR="00E21693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>dla</w:t>
      </w:r>
      <w:r w:rsidR="00D43799" w:rsidRPr="00C66F05">
        <w:rPr>
          <w:sz w:val="22"/>
          <w:szCs w:val="22"/>
        </w:rPr>
        <w:t xml:space="preserve"> ok.</w:t>
      </w:r>
      <w:r w:rsidR="0089459F" w:rsidRPr="00C66F05">
        <w:rPr>
          <w:sz w:val="22"/>
          <w:szCs w:val="22"/>
        </w:rPr>
        <w:t xml:space="preserve"> </w:t>
      </w:r>
      <w:r w:rsidR="00692C6A">
        <w:rPr>
          <w:sz w:val="22"/>
          <w:szCs w:val="22"/>
        </w:rPr>
        <w:t>7</w:t>
      </w:r>
      <w:r w:rsidR="005D5EAD">
        <w:rPr>
          <w:sz w:val="22"/>
          <w:szCs w:val="22"/>
        </w:rPr>
        <w:t>0</w:t>
      </w:r>
      <w:r w:rsidR="00D43799" w:rsidRPr="00C66F05">
        <w:rPr>
          <w:sz w:val="22"/>
          <w:szCs w:val="22"/>
        </w:rPr>
        <w:t xml:space="preserve"> </w:t>
      </w:r>
      <w:r w:rsidRPr="00C66F05">
        <w:rPr>
          <w:sz w:val="22"/>
          <w:szCs w:val="22"/>
        </w:rPr>
        <w:t xml:space="preserve">pracowników Świętokrzyskiego Urzędu Wojewódzkiego na temat:  </w:t>
      </w:r>
      <w:r w:rsidRPr="00C66F05">
        <w:t xml:space="preserve"> </w:t>
      </w:r>
      <w:bookmarkStart w:id="0" w:name="_Hlk52880056"/>
      <w:r w:rsidR="00692C6A" w:rsidRPr="00C66F05">
        <w:rPr>
          <w:rFonts w:eastAsia="Calibri"/>
          <w:lang w:eastAsia="en-US"/>
        </w:rPr>
        <w:t>„</w:t>
      </w:r>
      <w:r w:rsidR="00692C6A">
        <w:rPr>
          <w:bCs/>
          <w:i/>
          <w:color w:val="000000" w:themeColor="text1"/>
        </w:rPr>
        <w:t>Ochrona informacji niejawnych oraz danych osobowych</w:t>
      </w:r>
      <w:r w:rsidR="00692C6A" w:rsidRPr="00C66F05">
        <w:rPr>
          <w:bCs/>
          <w:i/>
          <w:color w:val="000000" w:themeColor="text1"/>
        </w:rPr>
        <w:t>”.</w:t>
      </w:r>
    </w:p>
    <w:p w:rsidR="001C37DE" w:rsidRPr="00C66F05" w:rsidRDefault="001C37DE" w:rsidP="00692C6A">
      <w:pPr>
        <w:jc w:val="both"/>
        <w:rPr>
          <w:color w:val="000000" w:themeColor="text1"/>
        </w:rPr>
      </w:pPr>
    </w:p>
    <w:bookmarkEnd w:id="0"/>
    <w:p w:rsidR="00D66F98" w:rsidRPr="00F443ED" w:rsidRDefault="00471CB2" w:rsidP="00C66F05">
      <w:pPr>
        <w:pStyle w:val="Akapitzlist"/>
        <w:numPr>
          <w:ilvl w:val="0"/>
          <w:numId w:val="11"/>
        </w:numPr>
        <w:jc w:val="both"/>
        <w:outlineLvl w:val="0"/>
        <w:rPr>
          <w:rFonts w:ascii="Times New Roman" w:hAnsi="Times New Roman"/>
        </w:rPr>
      </w:pPr>
      <w:r w:rsidRPr="00F443ED">
        <w:rPr>
          <w:rFonts w:ascii="Times New Roman" w:hAnsi="Times New Roman"/>
        </w:rPr>
        <w:t>OPIS PRZEDMIOTU ZAMÓWIENIA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3ED">
        <w:rPr>
          <w:rFonts w:ascii="Times New Roman" w:hAnsi="Times New Roman"/>
          <w:sz w:val="24"/>
          <w:szCs w:val="24"/>
        </w:rPr>
        <w:t xml:space="preserve">Podstawowe definicje (dane osobowe, czynność przetwarzania, przetwarzanie danych, administrator danych, </w:t>
      </w:r>
      <w:proofErr w:type="spellStart"/>
      <w:r w:rsidRPr="00F443ED">
        <w:rPr>
          <w:rFonts w:ascii="Times New Roman" w:hAnsi="Times New Roman"/>
          <w:sz w:val="24"/>
          <w:szCs w:val="24"/>
        </w:rPr>
        <w:t>współadministrator</w:t>
      </w:r>
      <w:proofErr w:type="spellEnd"/>
      <w:r w:rsidRPr="00F443ED">
        <w:rPr>
          <w:rFonts w:ascii="Times New Roman" w:hAnsi="Times New Roman"/>
          <w:sz w:val="24"/>
          <w:szCs w:val="24"/>
        </w:rPr>
        <w:t>, Inspektor Ochrony Danych, Prezes Urzędu Ochrony Danych Osobowych).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43ED">
        <w:rPr>
          <w:rFonts w:ascii="Times New Roman" w:eastAsia="Times New Roman" w:hAnsi="Times New Roman"/>
          <w:sz w:val="24"/>
          <w:szCs w:val="24"/>
          <w:lang w:eastAsia="pl-PL"/>
        </w:rPr>
        <w:t>Zasady ochrony danych służbowych. Podmiotowy i przedmiotowy zakres stosowania RODO.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43E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Przesłanki prawne przetwarzania danych osobowych: 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43ED">
        <w:rPr>
          <w:rFonts w:ascii="Times New Roman" w:eastAsia="Times New Roman" w:hAnsi="Times New Roman"/>
          <w:sz w:val="24"/>
          <w:szCs w:val="24"/>
          <w:lang w:eastAsia="pl-PL"/>
        </w:rPr>
        <w:t>Minimalizacja danych, celowość, czasowość, merytoryczna poprawność, przejrzystość i legalność przetwarzanych danych.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3ED">
        <w:rPr>
          <w:rFonts w:ascii="Times New Roman" w:hAnsi="Times New Roman"/>
          <w:bCs/>
          <w:sz w:val="24"/>
          <w:szCs w:val="24"/>
        </w:rPr>
        <w:t>Uprawnienia osób, których dane są przetwarzane. Różnica między powierzeniem przetwarzania danych osobowych a udostępnieniem danych.</w:t>
      </w:r>
    </w:p>
    <w:p w:rsidR="00F443ED" w:rsidRPr="00F443ED" w:rsidRDefault="00F443ED" w:rsidP="00F443ED">
      <w:pPr>
        <w:numPr>
          <w:ilvl w:val="0"/>
          <w:numId w:val="20"/>
        </w:numPr>
        <w:ind w:left="714" w:hanging="357"/>
        <w:jc w:val="both"/>
      </w:pPr>
      <w:r w:rsidRPr="00F443ED">
        <w:rPr>
          <w:bCs/>
        </w:rPr>
        <w:t>Zasady opracowania prawidłowej dokumentacji systemu ochrony danych osobowych.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3ED">
        <w:rPr>
          <w:rFonts w:ascii="Times New Roman" w:hAnsi="Times New Roman"/>
          <w:sz w:val="24"/>
          <w:szCs w:val="24"/>
        </w:rPr>
        <w:t xml:space="preserve">Podstawowe pojęcia dotyczące ustawy o ochronie informacji niejawnych. </w:t>
      </w:r>
    </w:p>
    <w:p w:rsidR="00F443ED" w:rsidRPr="00F443ED" w:rsidRDefault="00F443ED" w:rsidP="00F443ED">
      <w:pPr>
        <w:numPr>
          <w:ilvl w:val="0"/>
          <w:numId w:val="20"/>
        </w:numPr>
        <w:ind w:left="714" w:hanging="357"/>
        <w:jc w:val="both"/>
      </w:pPr>
      <w:r w:rsidRPr="00F443ED">
        <w:t>Odpowiedzialność karna, dyscyplinarna i służbowa za naruszanie przepisów o ochronie informacji niejawnych.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3ED">
        <w:rPr>
          <w:rFonts w:ascii="Times New Roman" w:hAnsi="Times New Roman"/>
          <w:sz w:val="24"/>
          <w:szCs w:val="24"/>
        </w:rPr>
        <w:t>Rodzaje środków ochrony fizycznej informacji niejawnych (lokalizacja, wyposażenie i stosowanie środków ochrony fizycznej w kancelarii tajnej).</w:t>
      </w:r>
    </w:p>
    <w:p w:rsidR="00F443ED" w:rsidRPr="00F443ED" w:rsidRDefault="00F443ED" w:rsidP="00F443ED">
      <w:pPr>
        <w:numPr>
          <w:ilvl w:val="0"/>
          <w:numId w:val="20"/>
        </w:numPr>
        <w:ind w:left="714" w:hanging="357"/>
        <w:jc w:val="both"/>
      </w:pPr>
      <w:r w:rsidRPr="00F443ED">
        <w:t>Sposób przyjmowania, przewożenia, wydawania i ochrony dokumentów niejawnych.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3ED">
        <w:rPr>
          <w:rFonts w:ascii="Times New Roman" w:hAnsi="Times New Roman"/>
          <w:sz w:val="24"/>
          <w:szCs w:val="24"/>
        </w:rPr>
        <w:t>Rodzaje klasyfikowania informacji niejawnych, oznaczanie materiałów odpowiednimi klauzulami.</w:t>
      </w:r>
    </w:p>
    <w:p w:rsidR="00F443ED" w:rsidRPr="00F443ED" w:rsidRDefault="00F443ED" w:rsidP="00F443ED">
      <w:pPr>
        <w:numPr>
          <w:ilvl w:val="0"/>
          <w:numId w:val="20"/>
        </w:numPr>
        <w:ind w:left="714" w:hanging="357"/>
        <w:jc w:val="both"/>
      </w:pPr>
      <w:r w:rsidRPr="00F443ED">
        <w:t>Zasady prowadzenia kancelaryjnych rejestrów ewidencyjnych. Zasady rejestrowania, przechowywania, przesyłania i przekazywania dokumentów.</w:t>
      </w:r>
    </w:p>
    <w:p w:rsidR="00F443ED" w:rsidRPr="00F443ED" w:rsidRDefault="00F443ED" w:rsidP="00F443ED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43ED">
        <w:rPr>
          <w:rFonts w:ascii="Times New Roman" w:hAnsi="Times New Roman"/>
          <w:sz w:val="24"/>
          <w:szCs w:val="24"/>
        </w:rPr>
        <w:t>Weryfikacja dokumentów niejawnych.</w:t>
      </w:r>
    </w:p>
    <w:p w:rsidR="00F443ED" w:rsidRPr="00F443ED" w:rsidRDefault="00F443ED" w:rsidP="00F443ED">
      <w:pPr>
        <w:numPr>
          <w:ilvl w:val="0"/>
          <w:numId w:val="20"/>
        </w:numPr>
        <w:ind w:left="714" w:hanging="357"/>
        <w:jc w:val="both"/>
      </w:pPr>
      <w:r w:rsidRPr="00F443ED">
        <w:t>Podstawowe zasady przechowywania kluczy, kodów zamków szyfrowych i kodów sy</w:t>
      </w:r>
      <w:r>
        <w:t>s</w:t>
      </w:r>
      <w:r w:rsidRPr="00F443ED">
        <w:t>temów alarmowych do pomieszczeń podlegających szczególnej ochronie.</w:t>
      </w:r>
    </w:p>
    <w:p w:rsidR="00264FF1" w:rsidRPr="00C66F05" w:rsidRDefault="00BE4583" w:rsidP="00EC0A63">
      <w:pPr>
        <w:jc w:val="both"/>
        <w:rPr>
          <w:b/>
          <w:u w:val="single"/>
        </w:rPr>
      </w:pPr>
      <w:r w:rsidRPr="00C66F05">
        <w:rPr>
          <w:b/>
          <w:u w:val="single"/>
        </w:rPr>
        <w:t>Szczegółowy</w:t>
      </w:r>
      <w:r w:rsidR="00657C77" w:rsidRPr="00C66F05">
        <w:rPr>
          <w:b/>
          <w:u w:val="single"/>
        </w:rPr>
        <w:t xml:space="preserve"> program</w:t>
      </w:r>
      <w:r w:rsidR="001C37DE" w:rsidRPr="00C66F05">
        <w:rPr>
          <w:b/>
          <w:u w:val="single"/>
        </w:rPr>
        <w:t>y</w:t>
      </w:r>
      <w:r w:rsidR="00657C77" w:rsidRPr="00C66F05">
        <w:rPr>
          <w:b/>
          <w:u w:val="single"/>
        </w:rPr>
        <w:t xml:space="preserve"> szkolenia opracowuje Wykonawca.</w:t>
      </w:r>
    </w:p>
    <w:p w:rsidR="00657C77" w:rsidRPr="00C66F05" w:rsidRDefault="00657C77" w:rsidP="00657C77">
      <w:pPr>
        <w:rPr>
          <w:u w:val="single"/>
        </w:rPr>
      </w:pPr>
    </w:p>
    <w:p w:rsidR="00EF6929" w:rsidRPr="00C66F0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MIEJSCE SZKOLENIA</w:t>
      </w:r>
    </w:p>
    <w:p w:rsidR="00F06D5C" w:rsidRPr="001A2B8B" w:rsidRDefault="006B4EB2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A2B8B">
        <w:rPr>
          <w:b/>
          <w:sz w:val="22"/>
          <w:szCs w:val="22"/>
        </w:rPr>
        <w:t>ONLINE</w:t>
      </w:r>
    </w:p>
    <w:p w:rsidR="0019390B" w:rsidRPr="00C66F05" w:rsidRDefault="0019390B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6E3A" w:rsidRPr="00C66F0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TERMIN</w:t>
      </w:r>
    </w:p>
    <w:p w:rsidR="008D2351" w:rsidRPr="00C66F05" w:rsidRDefault="00BE4583" w:rsidP="00EC0A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>Szkolenie</w:t>
      </w:r>
      <w:r w:rsidR="001C37DE" w:rsidRPr="00C66F05">
        <w:rPr>
          <w:sz w:val="22"/>
          <w:szCs w:val="22"/>
        </w:rPr>
        <w:t xml:space="preserve"> </w:t>
      </w:r>
      <w:r w:rsidR="002C41FB" w:rsidRPr="00C66F05">
        <w:rPr>
          <w:sz w:val="22"/>
          <w:szCs w:val="22"/>
        </w:rPr>
        <w:t xml:space="preserve">jednodniowe, </w:t>
      </w:r>
      <w:r w:rsidRPr="00C66F05">
        <w:rPr>
          <w:sz w:val="22"/>
          <w:szCs w:val="22"/>
        </w:rPr>
        <w:t xml:space="preserve">powinno </w:t>
      </w:r>
      <w:r w:rsidR="001C37DE" w:rsidRPr="00C66F05">
        <w:rPr>
          <w:sz w:val="22"/>
          <w:szCs w:val="22"/>
        </w:rPr>
        <w:t xml:space="preserve">zostać przeprowadzone  </w:t>
      </w:r>
      <w:r w:rsidR="00CC29AA">
        <w:rPr>
          <w:color w:val="000000" w:themeColor="text1"/>
          <w:sz w:val="22"/>
          <w:szCs w:val="22"/>
        </w:rPr>
        <w:t xml:space="preserve">do </w:t>
      </w:r>
      <w:r w:rsidR="001C37DE" w:rsidRPr="00C66F05">
        <w:rPr>
          <w:color w:val="000000" w:themeColor="text1"/>
          <w:sz w:val="22"/>
          <w:szCs w:val="22"/>
        </w:rPr>
        <w:t xml:space="preserve"> </w:t>
      </w:r>
      <w:r w:rsidR="00CC29AA">
        <w:rPr>
          <w:color w:val="000000" w:themeColor="text1"/>
          <w:sz w:val="22"/>
          <w:szCs w:val="22"/>
        </w:rPr>
        <w:t>31.03.2021</w:t>
      </w:r>
      <w:r w:rsidR="00D157F6" w:rsidRPr="00C66F05">
        <w:rPr>
          <w:color w:val="000000" w:themeColor="text1"/>
          <w:sz w:val="22"/>
          <w:szCs w:val="22"/>
        </w:rPr>
        <w:t xml:space="preserve"> </w:t>
      </w:r>
      <w:r w:rsidR="00514FBC" w:rsidRPr="00C66F05">
        <w:rPr>
          <w:color w:val="000000" w:themeColor="text1"/>
          <w:sz w:val="22"/>
          <w:szCs w:val="22"/>
        </w:rPr>
        <w:t xml:space="preserve">r. </w:t>
      </w:r>
      <w:r w:rsidR="001C37DE" w:rsidRPr="00C66F05">
        <w:rPr>
          <w:sz w:val="22"/>
          <w:szCs w:val="22"/>
        </w:rPr>
        <w:t>(</w:t>
      </w:r>
      <w:r w:rsidR="00514FBC" w:rsidRPr="00C66F05">
        <w:rPr>
          <w:sz w:val="22"/>
          <w:szCs w:val="22"/>
        </w:rPr>
        <w:t>dokładny</w:t>
      </w:r>
      <w:r w:rsidR="001C37DE" w:rsidRPr="00C66F05">
        <w:rPr>
          <w:sz w:val="22"/>
          <w:szCs w:val="22"/>
        </w:rPr>
        <w:t xml:space="preserve">  termin  do  uzgodnienia z Zamawiającym po wyborze oferty), </w:t>
      </w:r>
      <w:r w:rsidR="001A2B8B">
        <w:rPr>
          <w:sz w:val="22"/>
          <w:szCs w:val="22"/>
        </w:rPr>
        <w:t xml:space="preserve">w dwóch grupach szkoleniowych po </w:t>
      </w:r>
      <w:r w:rsidR="00CC29AA">
        <w:rPr>
          <w:sz w:val="22"/>
          <w:szCs w:val="22"/>
        </w:rPr>
        <w:t>ok. 35</w:t>
      </w:r>
      <w:r w:rsidR="001A2B8B">
        <w:rPr>
          <w:sz w:val="22"/>
          <w:szCs w:val="22"/>
        </w:rPr>
        <w:t xml:space="preserve"> osób każda, </w:t>
      </w:r>
      <w:r w:rsidR="001C37DE" w:rsidRPr="00C66F05">
        <w:rPr>
          <w:sz w:val="22"/>
          <w:szCs w:val="22"/>
        </w:rPr>
        <w:t xml:space="preserve">przy założeniu, że  liczba godzin nie może być mniejsza niż </w:t>
      </w:r>
      <w:r w:rsidR="001A2B8B">
        <w:rPr>
          <w:sz w:val="22"/>
          <w:szCs w:val="22"/>
        </w:rPr>
        <w:t>6</w:t>
      </w:r>
      <w:r w:rsidR="001C37DE" w:rsidRPr="00C66F05">
        <w:rPr>
          <w:sz w:val="22"/>
          <w:szCs w:val="22"/>
        </w:rPr>
        <w:t xml:space="preserve"> godzin lekcyjnych </w:t>
      </w:r>
      <w:r w:rsidR="008D2351" w:rsidRPr="00C66F05">
        <w:rPr>
          <w:sz w:val="22"/>
          <w:szCs w:val="22"/>
        </w:rPr>
        <w:t>(godzina lekcyjna - 45 minut).</w:t>
      </w:r>
    </w:p>
    <w:p w:rsidR="0019390B" w:rsidRPr="00C66F05" w:rsidRDefault="008D2351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lastRenderedPageBreak/>
        <w:t xml:space="preserve"> </w:t>
      </w:r>
    </w:p>
    <w:p w:rsidR="005C6F3E" w:rsidRPr="00C66F05" w:rsidRDefault="005C6F3E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OBOWIĄZKI WYKONAWCY</w:t>
      </w:r>
    </w:p>
    <w:p w:rsidR="005C6F3E" w:rsidRPr="00C66F05" w:rsidRDefault="005C6F3E" w:rsidP="00EF6929">
      <w:pPr>
        <w:autoSpaceDE w:val="0"/>
        <w:autoSpaceDN w:val="0"/>
        <w:adjustRightInd w:val="0"/>
        <w:jc w:val="both"/>
      </w:pPr>
      <w:r w:rsidRPr="00C66F05">
        <w:t>Do obowiązków Wykonawcy będzie należało:</w:t>
      </w:r>
    </w:p>
    <w:p w:rsidR="001C37DE" w:rsidRPr="00C66F0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C66F05">
        <w:rPr>
          <w:rFonts w:ascii="Times New Roman" w:hAnsi="Times New Roman"/>
          <w:sz w:val="24"/>
          <w:szCs w:val="24"/>
        </w:rPr>
        <w:t>1)</w:t>
      </w:r>
      <w:r w:rsidR="007042E0" w:rsidRPr="00C66F05">
        <w:rPr>
          <w:rFonts w:ascii="Times New Roman" w:hAnsi="Times New Roman"/>
          <w:sz w:val="24"/>
          <w:szCs w:val="24"/>
        </w:rPr>
        <w:t xml:space="preserve"> </w:t>
      </w:r>
      <w:r w:rsidR="007E5C10" w:rsidRPr="00C66F05">
        <w:rPr>
          <w:rFonts w:ascii="Times New Roman" w:hAnsi="Times New Roman"/>
          <w:sz w:val="24"/>
          <w:szCs w:val="24"/>
        </w:rPr>
        <w:t>p</w:t>
      </w:r>
      <w:r w:rsidR="005C6F3E" w:rsidRPr="00C66F05">
        <w:rPr>
          <w:rFonts w:ascii="Times New Roman" w:hAnsi="Times New Roman"/>
          <w:sz w:val="24"/>
          <w:szCs w:val="24"/>
        </w:rPr>
        <w:t>ełne przygotowanie merytor</w:t>
      </w:r>
      <w:r w:rsidR="00514FBC" w:rsidRPr="00C66F05">
        <w:rPr>
          <w:rFonts w:ascii="Times New Roman" w:hAnsi="Times New Roman"/>
          <w:sz w:val="24"/>
          <w:szCs w:val="24"/>
        </w:rPr>
        <w:t>yczne i metodologiczne szkolenia</w:t>
      </w:r>
      <w:r w:rsidR="005C6F3E" w:rsidRPr="00C66F0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C66F05">
        <w:rPr>
          <w:rFonts w:ascii="Times New Roman" w:hAnsi="Times New Roman"/>
          <w:sz w:val="24"/>
          <w:szCs w:val="24"/>
        </w:rPr>
        <w:t>na temat:</w:t>
      </w:r>
      <w:r w:rsidR="003D247D" w:rsidRPr="00C66F05">
        <w:rPr>
          <w:rFonts w:ascii="Times New Roman" w:hAnsi="Times New Roman"/>
          <w:sz w:val="24"/>
          <w:szCs w:val="24"/>
        </w:rPr>
        <w:t xml:space="preserve"> </w:t>
      </w:r>
    </w:p>
    <w:p w:rsidR="00CC29AA" w:rsidRPr="00C66F05" w:rsidRDefault="00CC29AA" w:rsidP="00CC29AA">
      <w:pPr>
        <w:jc w:val="both"/>
        <w:rPr>
          <w:bCs/>
          <w:i/>
          <w:color w:val="000000" w:themeColor="text1"/>
        </w:rPr>
      </w:pPr>
      <w:r w:rsidRPr="00C66F05">
        <w:rPr>
          <w:rFonts w:eastAsia="Calibri"/>
          <w:lang w:eastAsia="en-US"/>
        </w:rPr>
        <w:t>„</w:t>
      </w:r>
      <w:r>
        <w:rPr>
          <w:bCs/>
          <w:i/>
          <w:color w:val="000000" w:themeColor="text1"/>
        </w:rPr>
        <w:t>Ochrona informacji niejawnych oraz danych osobowych</w:t>
      </w:r>
      <w:r w:rsidRPr="00C66F05">
        <w:rPr>
          <w:bCs/>
          <w:i/>
          <w:color w:val="000000" w:themeColor="text1"/>
        </w:rPr>
        <w:t>”.</w:t>
      </w:r>
    </w:p>
    <w:p w:rsidR="00885BCA" w:rsidRPr="00C66F05" w:rsidRDefault="00885BCA" w:rsidP="00885BCA">
      <w:r w:rsidRPr="00C66F05">
        <w:t>2)</w:t>
      </w:r>
      <w:r w:rsidR="007042E0" w:rsidRPr="00C66F05">
        <w:t xml:space="preserve"> </w:t>
      </w:r>
      <w:r w:rsidR="007E5C10" w:rsidRPr="00C66F05">
        <w:t>p</w:t>
      </w:r>
      <w:r w:rsidR="00514FBC" w:rsidRPr="00C66F05">
        <w:t>rzeprowadzenie szkolenia</w:t>
      </w:r>
      <w:r w:rsidR="00541A8B" w:rsidRPr="00C66F05">
        <w:t>,</w:t>
      </w:r>
      <w:r w:rsidR="007E5C10" w:rsidRPr="00C66F05">
        <w:t xml:space="preserve"> </w:t>
      </w:r>
    </w:p>
    <w:p w:rsidR="00885BCA" w:rsidRPr="00C66F05" w:rsidRDefault="00885BCA" w:rsidP="00885BCA">
      <w:r w:rsidRPr="00C66F05">
        <w:t>3)</w:t>
      </w:r>
      <w:r w:rsidR="007042E0" w:rsidRPr="00C66F05">
        <w:t xml:space="preserve"> </w:t>
      </w:r>
      <w:r w:rsidR="007E5C10" w:rsidRPr="00C66F05">
        <w:t>przygotowanie materiałów szkoleniowych zawierających szczegółowe i pełne in</w:t>
      </w:r>
      <w:r w:rsidR="00275A4F" w:rsidRPr="00C66F05">
        <w:t xml:space="preserve">formacje przekazane na szkoleniach </w:t>
      </w:r>
      <w:r w:rsidR="00541A8B" w:rsidRPr="00C66F05">
        <w:t xml:space="preserve">(dopuszczalna wersja elektroniczna), </w:t>
      </w:r>
    </w:p>
    <w:p w:rsidR="00885BCA" w:rsidRPr="00C66F05" w:rsidRDefault="00885BCA" w:rsidP="00885BCA">
      <w:r w:rsidRPr="00C66F05">
        <w:t>4)</w:t>
      </w:r>
      <w:r w:rsidR="007042E0" w:rsidRPr="00C66F05">
        <w:t xml:space="preserve"> </w:t>
      </w:r>
      <w:r w:rsidR="009D60C9" w:rsidRPr="00C66F05">
        <w:t xml:space="preserve">przeprowadzenie </w:t>
      </w:r>
      <w:proofErr w:type="spellStart"/>
      <w:r w:rsidR="009D60C9" w:rsidRPr="00C66F05">
        <w:t>pre</w:t>
      </w:r>
      <w:proofErr w:type="spellEnd"/>
      <w:r w:rsidR="009D60C9" w:rsidRPr="00C66F05">
        <w:t xml:space="preserve"> i post testów badających poziom wiedzy merytorycznej pracowników oraz ewaluację szkolenia przy pomocy arkusz AIOS </w:t>
      </w:r>
      <w:r w:rsidR="007F1A79" w:rsidRPr="00C66F05">
        <w:t>i przedstawienie analizy</w:t>
      </w:r>
      <w:r w:rsidR="00CC29AA">
        <w:t xml:space="preserve"> </w:t>
      </w:r>
      <w:r w:rsidR="007F1A79" w:rsidRPr="00C66F05">
        <w:t>Zam</w:t>
      </w:r>
      <w:r w:rsidRPr="00C66F05">
        <w:t>awiającemu,</w:t>
      </w:r>
    </w:p>
    <w:p w:rsidR="007F1A79" w:rsidRPr="00C66F05" w:rsidRDefault="00885BCA" w:rsidP="00885BCA">
      <w:r w:rsidRPr="00C66F05">
        <w:t>5)</w:t>
      </w:r>
      <w:r w:rsidR="007042E0" w:rsidRPr="00C66F05">
        <w:t xml:space="preserve"> </w:t>
      </w:r>
      <w:r w:rsidR="00077985" w:rsidRPr="00C66F05">
        <w:t>przygotowanie certyfikatu</w:t>
      </w:r>
      <w:r w:rsidR="00452ADA" w:rsidRPr="00C66F05">
        <w:t xml:space="preserve"> (</w:t>
      </w:r>
      <w:r w:rsidR="00452ADA" w:rsidRPr="00C66F05">
        <w:rPr>
          <w:b/>
        </w:rPr>
        <w:t>i kserokopii</w:t>
      </w:r>
      <w:r w:rsidR="00452ADA" w:rsidRPr="00C66F05">
        <w:t xml:space="preserve">) </w:t>
      </w:r>
      <w:r w:rsidR="007F1A79" w:rsidRPr="00C66F05">
        <w:t>potwierdzającego odbycie szkolenia dla każdego uczestnika,</w:t>
      </w:r>
    </w:p>
    <w:p w:rsidR="003D247D" w:rsidRPr="00C66F05" w:rsidRDefault="007F1A79" w:rsidP="00EF6929">
      <w:pPr>
        <w:jc w:val="both"/>
        <w:rPr>
          <w:b/>
          <w:sz w:val="22"/>
          <w:szCs w:val="22"/>
        </w:rPr>
      </w:pPr>
      <w:r w:rsidRPr="00C66F05">
        <w:rPr>
          <w:b/>
        </w:rPr>
        <w:t>Całkowite koszty przygotowania merytorycznego i metodologicznego szkolenia, w tym koszty</w:t>
      </w:r>
      <w:r w:rsidR="006B4EB2">
        <w:rPr>
          <w:b/>
        </w:rPr>
        <w:t xml:space="preserve"> </w:t>
      </w:r>
      <w:r w:rsidRPr="00C66F05">
        <w:rPr>
          <w:b/>
        </w:rPr>
        <w:t>przygotowania materiałów szkoleniowych ponosi Wykonawca</w:t>
      </w:r>
      <w:r w:rsidRPr="00C66F05">
        <w:rPr>
          <w:b/>
          <w:sz w:val="22"/>
          <w:szCs w:val="22"/>
        </w:rPr>
        <w:t>.</w:t>
      </w:r>
    </w:p>
    <w:p w:rsidR="005C6F3E" w:rsidRPr="00C66F0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C66F0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C66F0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WYMAGANIA W STOSUNKU DO OFERT</w:t>
      </w:r>
    </w:p>
    <w:p w:rsidR="00667803" w:rsidRPr="00C66F05" w:rsidRDefault="000223C7" w:rsidP="007042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Kompletna oferta na </w:t>
      </w:r>
      <w:r w:rsidR="00831AE3" w:rsidRPr="00C66F05">
        <w:rPr>
          <w:sz w:val="22"/>
          <w:szCs w:val="22"/>
        </w:rPr>
        <w:t xml:space="preserve">realizację </w:t>
      </w:r>
      <w:r w:rsidR="000447B2" w:rsidRPr="00C66F05">
        <w:rPr>
          <w:sz w:val="22"/>
          <w:szCs w:val="22"/>
        </w:rPr>
        <w:t xml:space="preserve"> szkoleń </w:t>
      </w:r>
      <w:r w:rsidRPr="00C66F05">
        <w:rPr>
          <w:sz w:val="22"/>
          <w:szCs w:val="22"/>
        </w:rPr>
        <w:t xml:space="preserve"> musi </w:t>
      </w:r>
      <w:r w:rsidR="00A20593" w:rsidRPr="00C66F05">
        <w:rPr>
          <w:sz w:val="22"/>
          <w:szCs w:val="22"/>
        </w:rPr>
        <w:t xml:space="preserve">zostać </w:t>
      </w:r>
      <w:r w:rsidR="005136CD" w:rsidRPr="00C66F05">
        <w:rPr>
          <w:sz w:val="22"/>
          <w:szCs w:val="22"/>
        </w:rPr>
        <w:t>opracowana</w:t>
      </w:r>
      <w:r w:rsidR="00A20593" w:rsidRPr="00C66F05">
        <w:rPr>
          <w:sz w:val="22"/>
          <w:szCs w:val="22"/>
        </w:rPr>
        <w:t xml:space="preserve"> na </w:t>
      </w:r>
      <w:r w:rsidR="00A5378C" w:rsidRPr="00C66F05">
        <w:rPr>
          <w:sz w:val="22"/>
          <w:szCs w:val="22"/>
        </w:rPr>
        <w:t xml:space="preserve"> </w:t>
      </w:r>
      <w:r w:rsidR="00A5378C" w:rsidRPr="00C66F05">
        <w:rPr>
          <w:b/>
          <w:sz w:val="22"/>
          <w:szCs w:val="22"/>
        </w:rPr>
        <w:t>FORMULARZU OFERTOWYM</w:t>
      </w:r>
      <w:r w:rsidR="00A5378C" w:rsidRPr="00C66F05">
        <w:rPr>
          <w:sz w:val="22"/>
          <w:szCs w:val="22"/>
        </w:rPr>
        <w:t xml:space="preserve"> </w:t>
      </w:r>
      <w:r w:rsidR="000209C7" w:rsidRPr="00C66F05">
        <w:rPr>
          <w:sz w:val="22"/>
          <w:szCs w:val="22"/>
        </w:rPr>
        <w:t xml:space="preserve"> </w:t>
      </w:r>
      <w:r w:rsidR="00A20593" w:rsidRPr="00C66F05">
        <w:rPr>
          <w:sz w:val="22"/>
          <w:szCs w:val="22"/>
        </w:rPr>
        <w:t>załączonym do niniejszego zapytania</w:t>
      </w:r>
      <w:r w:rsidR="008A198B" w:rsidRPr="00C66F05">
        <w:rPr>
          <w:sz w:val="22"/>
          <w:szCs w:val="22"/>
        </w:rPr>
        <w:t xml:space="preserve"> i zawierać wymagane załączniki</w:t>
      </w:r>
      <w:r w:rsidR="00AA0064" w:rsidRPr="00C66F05">
        <w:rPr>
          <w:sz w:val="22"/>
          <w:szCs w:val="22"/>
        </w:rPr>
        <w:t>, tj.</w:t>
      </w:r>
    </w:p>
    <w:p w:rsidR="007042E0" w:rsidRPr="00C66F05" w:rsidRDefault="007042E0" w:rsidP="007042E0">
      <w:pPr>
        <w:autoSpaceDE w:val="0"/>
        <w:autoSpaceDN w:val="0"/>
        <w:adjustRightInd w:val="0"/>
        <w:rPr>
          <w:i/>
          <w:sz w:val="22"/>
          <w:szCs w:val="22"/>
        </w:rPr>
      </w:pPr>
      <w:r w:rsidRPr="00C66F05">
        <w:rPr>
          <w:sz w:val="22"/>
          <w:szCs w:val="22"/>
        </w:rPr>
        <w:t xml:space="preserve">    </w:t>
      </w:r>
      <w:r w:rsidRPr="00C66F05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0"/>
          <w:szCs w:val="20"/>
        </w:rPr>
      </w:pPr>
      <w:r w:rsidRPr="00C66F05">
        <w:rPr>
          <w:i/>
          <w:sz w:val="22"/>
          <w:szCs w:val="22"/>
        </w:rPr>
        <w:t xml:space="preserve">      realizacji szkoleń,</w:t>
      </w:r>
      <w:r w:rsidRPr="00C66F05">
        <w:rPr>
          <w:bCs/>
          <w:i/>
          <w:sz w:val="20"/>
          <w:szCs w:val="20"/>
        </w:rPr>
        <w:t xml:space="preserve"> 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2/ </w:t>
      </w:r>
      <w:r w:rsidRPr="00C66F05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7042E0" w:rsidRPr="00C66F0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3/załącznik nr 3</w:t>
      </w:r>
      <w:r w:rsidRPr="00C66F05">
        <w:rPr>
          <w:i/>
          <w:sz w:val="22"/>
          <w:szCs w:val="22"/>
        </w:rPr>
        <w:t xml:space="preserve"> </w:t>
      </w:r>
      <w:r w:rsidRPr="00C66F05">
        <w:rPr>
          <w:bCs/>
          <w:i/>
          <w:sz w:val="22"/>
          <w:szCs w:val="22"/>
        </w:rPr>
        <w:t xml:space="preserve">do Formularza ofertowego Oświadczenie Wykonawcy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4/ aktualne zaświadczenie o wpisie do Centralnej Ewidencji Informacji o D</w:t>
      </w:r>
      <w:bookmarkStart w:id="1" w:name="_GoBack"/>
      <w:bookmarkEnd w:id="1"/>
      <w:r w:rsidRPr="00C66F05">
        <w:rPr>
          <w:bCs/>
          <w:i/>
          <w:sz w:val="22"/>
          <w:szCs w:val="22"/>
        </w:rPr>
        <w:t xml:space="preserve">ziałalności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  Gospodarczej  w formie wydruku ze strony internetowej CEDIG (w odniesieniu do podmiotów, </w:t>
      </w:r>
    </w:p>
    <w:p w:rsidR="007042E0" w:rsidRPr="00C66F0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  <w:sz w:val="22"/>
          <w:szCs w:val="22"/>
        </w:rPr>
      </w:pPr>
      <w:r w:rsidRPr="00C66F05">
        <w:rPr>
          <w:bCs/>
          <w:i/>
          <w:sz w:val="22"/>
          <w:szCs w:val="22"/>
        </w:rPr>
        <w:t xml:space="preserve">      na które przepisy  nakładają obowiązek uzyskania wpisu do tego rejestru) lub wydruk z KRS </w:t>
      </w:r>
    </w:p>
    <w:p w:rsidR="00452ADA" w:rsidRPr="00C66F05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C66F0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MIEJSCE ORAZ TERMIN SKŁADANIA OFERT</w:t>
      </w:r>
    </w:p>
    <w:p w:rsidR="00417EAF" w:rsidRPr="00C66F05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C66F05">
        <w:rPr>
          <w:sz w:val="22"/>
          <w:szCs w:val="22"/>
        </w:rPr>
        <w:t>Ofert</w:t>
      </w:r>
      <w:r w:rsidR="00B75FB8" w:rsidRPr="00C66F05">
        <w:rPr>
          <w:sz w:val="22"/>
          <w:szCs w:val="22"/>
        </w:rPr>
        <w:t>a powinna być</w:t>
      </w:r>
      <w:r w:rsidRPr="00C66F05">
        <w:rPr>
          <w:sz w:val="22"/>
          <w:szCs w:val="22"/>
        </w:rPr>
        <w:t xml:space="preserve"> przesła</w:t>
      </w:r>
      <w:r w:rsidR="00B75FB8" w:rsidRPr="00C66F05">
        <w:rPr>
          <w:sz w:val="22"/>
          <w:szCs w:val="22"/>
        </w:rPr>
        <w:t>na za pośrednictwem:</w:t>
      </w:r>
      <w:r w:rsidRPr="00C66F05">
        <w:rPr>
          <w:sz w:val="22"/>
          <w:szCs w:val="22"/>
        </w:rPr>
        <w:t xml:space="preserve"> poczt</w:t>
      </w:r>
      <w:r w:rsidR="00B75FB8" w:rsidRPr="00C66F05">
        <w:rPr>
          <w:sz w:val="22"/>
          <w:szCs w:val="22"/>
        </w:rPr>
        <w:t>y</w:t>
      </w:r>
      <w:r w:rsidRPr="00C66F05">
        <w:rPr>
          <w:sz w:val="22"/>
          <w:szCs w:val="22"/>
        </w:rPr>
        <w:t xml:space="preserve"> elektroniczn</w:t>
      </w:r>
      <w:r w:rsidR="00B75FB8" w:rsidRPr="00C66F05">
        <w:rPr>
          <w:sz w:val="22"/>
          <w:szCs w:val="22"/>
        </w:rPr>
        <w:t>ej</w:t>
      </w:r>
      <w:r w:rsidR="0034332C" w:rsidRPr="00C66F05">
        <w:rPr>
          <w:sz w:val="22"/>
          <w:szCs w:val="22"/>
        </w:rPr>
        <w:t xml:space="preserve"> (</w:t>
      </w:r>
      <w:r w:rsidR="000209C7" w:rsidRPr="00C66F05">
        <w:rPr>
          <w:sz w:val="22"/>
          <w:szCs w:val="22"/>
        </w:rPr>
        <w:t xml:space="preserve">na adres e-mail: </w:t>
      </w:r>
      <w:hyperlink r:id="rId9" w:history="1">
        <w:r w:rsidR="00A30086" w:rsidRPr="00C66F05">
          <w:rPr>
            <w:rStyle w:val="Hipercze"/>
            <w:sz w:val="22"/>
            <w:szCs w:val="22"/>
          </w:rPr>
          <w:t>woik19@kielce.uw.gov.pl</w:t>
        </w:r>
      </w:hyperlink>
      <w:r w:rsidR="000209C7" w:rsidRPr="00C66F05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 w:rsidRPr="00C66F05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C66F05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C66F05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C66F05">
        <w:rPr>
          <w:sz w:val="22"/>
          <w:szCs w:val="22"/>
        </w:rPr>
        <w:t>, poczty, kuriera lub też dostarczona osobiście na adres</w:t>
      </w:r>
      <w:r w:rsidR="001A6E58" w:rsidRPr="00C66F05">
        <w:rPr>
          <w:sz w:val="22"/>
          <w:szCs w:val="22"/>
        </w:rPr>
        <w:t xml:space="preserve"> Świętokrzyski Urząd Wojewódzki w Kielcach, Wydział Organizacji i Kadr, </w:t>
      </w:r>
      <w:r w:rsidR="001A6E58" w:rsidRPr="00C66F05">
        <w:rPr>
          <w:sz w:val="22"/>
          <w:szCs w:val="22"/>
        </w:rPr>
        <w:br/>
        <w:t xml:space="preserve">25-516 Kielce, Al. IX Wieków Kielc 3 </w:t>
      </w:r>
      <w:r w:rsidR="000209C7" w:rsidRPr="00C66F05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E13BFA">
        <w:rPr>
          <w:rStyle w:val="Hipercze"/>
          <w:b/>
          <w:color w:val="auto"/>
          <w:sz w:val="22"/>
          <w:szCs w:val="22"/>
          <w:u w:val="none"/>
        </w:rPr>
        <w:t>2</w:t>
      </w:r>
      <w:r w:rsidR="004A6EE8">
        <w:rPr>
          <w:rStyle w:val="Hipercze"/>
          <w:b/>
          <w:color w:val="auto"/>
          <w:sz w:val="22"/>
          <w:szCs w:val="22"/>
          <w:u w:val="none"/>
        </w:rPr>
        <w:t>8</w:t>
      </w:r>
      <w:r w:rsidR="00E13BFA">
        <w:rPr>
          <w:rStyle w:val="Hipercze"/>
          <w:b/>
          <w:color w:val="auto"/>
          <w:sz w:val="22"/>
          <w:szCs w:val="22"/>
          <w:u w:val="none"/>
        </w:rPr>
        <w:t xml:space="preserve"> lutego</w:t>
      </w:r>
      <w:r w:rsidR="00CC29AA">
        <w:rPr>
          <w:rStyle w:val="Hipercze"/>
          <w:b/>
          <w:color w:val="auto"/>
          <w:sz w:val="22"/>
          <w:szCs w:val="22"/>
          <w:u w:val="none"/>
        </w:rPr>
        <w:t xml:space="preserve"> 2021</w:t>
      </w:r>
      <w:r w:rsidR="00F33BA6" w:rsidRPr="00C66F05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C66F0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 w:rsidRPr="00C66F05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0447B2" w:rsidRPr="00C66F05" w:rsidRDefault="000447B2" w:rsidP="00EF6929">
      <w:pPr>
        <w:jc w:val="both"/>
        <w:rPr>
          <w:sz w:val="22"/>
          <w:szCs w:val="22"/>
        </w:rPr>
      </w:pPr>
    </w:p>
    <w:p w:rsidR="00F06D5C" w:rsidRPr="00C66F05" w:rsidRDefault="00F06D5C" w:rsidP="00EF6929">
      <w:pPr>
        <w:jc w:val="both"/>
        <w:rPr>
          <w:sz w:val="22"/>
          <w:szCs w:val="22"/>
        </w:rPr>
      </w:pPr>
    </w:p>
    <w:p w:rsidR="00D24A3F" w:rsidRPr="00C66F0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F05">
        <w:rPr>
          <w:rFonts w:ascii="Times New Roman" w:hAnsi="Times New Roman"/>
          <w:b/>
        </w:rPr>
        <w:t xml:space="preserve">KRYTERIA OCENY </w:t>
      </w:r>
      <w:r w:rsidRPr="00C66F05">
        <w:rPr>
          <w:rFonts w:ascii="Times New Roman" w:hAnsi="Times New Roman"/>
          <w:b/>
          <w:sz w:val="24"/>
          <w:szCs w:val="24"/>
        </w:rPr>
        <w:t>OFERT</w:t>
      </w:r>
      <w:r w:rsidR="009E7DBB" w:rsidRPr="00C66F0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C66F0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C66F05">
        <w:rPr>
          <w:rFonts w:ascii="Times New Roman" w:hAnsi="Times New Roman"/>
          <w:b/>
          <w:sz w:val="24"/>
          <w:szCs w:val="24"/>
        </w:rPr>
        <w:t>.</w:t>
      </w:r>
      <w:r w:rsidR="009E7DBB" w:rsidRPr="00C66F05">
        <w:rPr>
          <w:rFonts w:ascii="Times New Roman" w:hAnsi="Times New Roman"/>
          <w:b/>
          <w:sz w:val="24"/>
          <w:szCs w:val="24"/>
        </w:rPr>
        <w:t>)</w:t>
      </w:r>
    </w:p>
    <w:p w:rsidR="00091121" w:rsidRPr="00C66F0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Liczba możliwych do uzyskania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40 punktów</w:t>
            </w:r>
          </w:p>
        </w:tc>
      </w:tr>
      <w:tr w:rsidR="00657C77" w:rsidRPr="00C66F05" w:rsidTr="002A5611">
        <w:tc>
          <w:tcPr>
            <w:tcW w:w="562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C66F0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6F05">
              <w:rPr>
                <w:b/>
              </w:rPr>
              <w:t>30 punktów</w:t>
            </w:r>
          </w:p>
        </w:tc>
      </w:tr>
    </w:tbl>
    <w:p w:rsidR="00091121" w:rsidRPr="00C66F0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C66F0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C66F0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66F05">
        <w:rPr>
          <w:rFonts w:ascii="Times New Roman" w:hAnsi="Times New Roman"/>
          <w:b/>
        </w:rPr>
        <w:t xml:space="preserve"> </w:t>
      </w:r>
      <w:r w:rsidRPr="00C66F05">
        <w:rPr>
          <w:rFonts w:ascii="Times New Roman" w:hAnsi="Times New Roman"/>
          <w:b/>
          <w:u w:val="single"/>
        </w:rPr>
        <w:t>Cena za przeprowadzenie szkolenia – max 30 pkt.</w:t>
      </w:r>
    </w:p>
    <w:p w:rsidR="00657C77" w:rsidRPr="00C66F05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C66F05">
        <w:rPr>
          <w:rFonts w:eastAsia="Calibri"/>
          <w:sz w:val="22"/>
          <w:szCs w:val="22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C66F05" w:rsidRDefault="00657C77" w:rsidP="00657C77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ar-SA"/>
        </w:rPr>
      </w:pPr>
      <w:r w:rsidRPr="00C66F05">
        <w:rPr>
          <w:rFonts w:eastAsia="Calibri"/>
          <w:sz w:val="22"/>
          <w:szCs w:val="22"/>
          <w:lang w:eastAsia="ar-SA"/>
        </w:rPr>
        <w:t>Punkty  za kryterium „Cena” zostaną obliczone według formuły:</w:t>
      </w:r>
    </w:p>
    <w:p w:rsidR="00657C77" w:rsidRPr="00C66F0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W = </w:t>
      </w:r>
      <w:proofErr w:type="spellStart"/>
      <w:r w:rsidRPr="00C66F05">
        <w:rPr>
          <w:rFonts w:eastAsia="Calibri"/>
          <w:b/>
          <w:bCs/>
          <w:sz w:val="22"/>
          <w:szCs w:val="22"/>
          <w:lang w:eastAsia="en-US"/>
        </w:rPr>
        <w:t>C</w:t>
      </w:r>
      <w:r w:rsidRPr="00C66F05">
        <w:rPr>
          <w:rFonts w:eastAsia="Calibri"/>
          <w:bCs/>
          <w:sz w:val="22"/>
          <w:szCs w:val="22"/>
          <w:vertAlign w:val="subscript"/>
          <w:lang w:eastAsia="en-US"/>
        </w:rPr>
        <w:t>min</w:t>
      </w:r>
      <w:proofErr w:type="spellEnd"/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 : </w:t>
      </w:r>
      <w:proofErr w:type="spellStart"/>
      <w:r w:rsidRPr="00C66F05">
        <w:rPr>
          <w:rFonts w:eastAsia="Calibri"/>
          <w:b/>
          <w:bCs/>
          <w:sz w:val="22"/>
          <w:szCs w:val="22"/>
          <w:lang w:eastAsia="en-US"/>
        </w:rPr>
        <w:t>C</w:t>
      </w:r>
      <w:r w:rsidRPr="00C66F05">
        <w:rPr>
          <w:rFonts w:eastAsia="Calibri"/>
          <w:bCs/>
          <w:sz w:val="22"/>
          <w:szCs w:val="22"/>
          <w:vertAlign w:val="subscript"/>
          <w:lang w:eastAsia="en-US"/>
        </w:rPr>
        <w:t>b</w:t>
      </w:r>
      <w:proofErr w:type="spellEnd"/>
      <w:r w:rsidRPr="00C66F05">
        <w:rPr>
          <w:rFonts w:eastAsia="Calibri"/>
          <w:b/>
          <w:bCs/>
          <w:sz w:val="22"/>
          <w:szCs w:val="22"/>
          <w:lang w:eastAsia="en-US"/>
        </w:rPr>
        <w:t xml:space="preserve"> x100 x 30%, </w:t>
      </w:r>
      <w:r w:rsidRPr="00C66F05">
        <w:rPr>
          <w:rFonts w:eastAsia="Calibri"/>
          <w:sz w:val="22"/>
          <w:szCs w:val="22"/>
          <w:lang w:eastAsia="en-US"/>
        </w:rPr>
        <w:t>gdzie:</w:t>
      </w:r>
    </w:p>
    <w:p w:rsidR="00657C77" w:rsidRPr="00C66F05" w:rsidRDefault="00657C77" w:rsidP="00657C77">
      <w:pPr>
        <w:suppressAutoHyphens/>
        <w:ind w:left="709"/>
      </w:pPr>
      <w:r w:rsidRPr="00C66F05">
        <w:t xml:space="preserve">W – wartość punktowa, </w:t>
      </w:r>
    </w:p>
    <w:p w:rsidR="00657C77" w:rsidRPr="00C66F05" w:rsidRDefault="00657C77" w:rsidP="00657C77">
      <w:pPr>
        <w:suppressAutoHyphens/>
        <w:ind w:left="709"/>
      </w:pPr>
      <w:proofErr w:type="spellStart"/>
      <w:r w:rsidRPr="00C66F05">
        <w:t>C</w:t>
      </w:r>
      <w:r w:rsidRPr="00C66F05">
        <w:rPr>
          <w:vertAlign w:val="subscript"/>
        </w:rPr>
        <w:t>min</w:t>
      </w:r>
      <w:proofErr w:type="spellEnd"/>
      <w:r w:rsidRPr="00C66F05">
        <w:t xml:space="preserve"> – najniższa cena spośród ofert ważnych, </w:t>
      </w:r>
    </w:p>
    <w:p w:rsidR="00657C77" w:rsidRPr="00C66F05" w:rsidRDefault="00657C77" w:rsidP="00657C77">
      <w:pPr>
        <w:suppressAutoHyphens/>
        <w:ind w:left="709"/>
      </w:pPr>
      <w:proofErr w:type="spellStart"/>
      <w:r w:rsidRPr="00C66F05">
        <w:t>C</w:t>
      </w:r>
      <w:r w:rsidRPr="00C66F05">
        <w:rPr>
          <w:vertAlign w:val="subscript"/>
        </w:rPr>
        <w:t>b</w:t>
      </w:r>
      <w:proofErr w:type="spellEnd"/>
      <w:r w:rsidRPr="00C66F05">
        <w:t xml:space="preserve"> – cena oferty badanej,</w:t>
      </w:r>
    </w:p>
    <w:p w:rsidR="00657C77" w:rsidRPr="00C66F05" w:rsidRDefault="00657C77" w:rsidP="00657C77">
      <w:pPr>
        <w:suppressAutoHyphens/>
        <w:ind w:left="709"/>
      </w:pPr>
      <w:r w:rsidRPr="00C66F05">
        <w:t xml:space="preserve">100 –stały wskaźnik, </w:t>
      </w:r>
    </w:p>
    <w:p w:rsidR="00657C77" w:rsidRPr="00C66F05" w:rsidRDefault="00657C77" w:rsidP="00657C77">
      <w:pPr>
        <w:suppressAutoHyphens/>
        <w:ind w:left="709"/>
        <w:rPr>
          <w:lang w:eastAsia="ar-SA"/>
        </w:rPr>
      </w:pPr>
      <w:r w:rsidRPr="00C66F05">
        <w:rPr>
          <w:lang w:eastAsia="ar-SA"/>
        </w:rPr>
        <w:lastRenderedPageBreak/>
        <w:t>30% - procentowe znaczenie kryterium cena,</w:t>
      </w:r>
    </w:p>
    <w:p w:rsidR="00657C77" w:rsidRPr="00C66F05" w:rsidRDefault="00657C77" w:rsidP="00657C77">
      <w:pPr>
        <w:suppressAutoHyphens/>
        <w:ind w:left="709"/>
        <w:rPr>
          <w:sz w:val="22"/>
          <w:szCs w:val="22"/>
          <w:lang w:eastAsia="ar-SA"/>
        </w:rPr>
      </w:pPr>
      <w:r w:rsidRPr="00C66F05">
        <w:rPr>
          <w:sz w:val="22"/>
          <w:szCs w:val="22"/>
        </w:rPr>
        <w:t xml:space="preserve"> </w:t>
      </w:r>
    </w:p>
    <w:p w:rsidR="00657C77" w:rsidRPr="00C66F0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Wymagania obejmujące potencjał kadrowy – max 40 pkt </w:t>
      </w:r>
    </w:p>
    <w:p w:rsidR="00657C77" w:rsidRPr="00C66F0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warunek konieczny do spełnienia.  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Trener z wykształceniem min. wyższym magisterskim musi posiadać doświadczenie                                   w przeprowadzeniu w okresie ostatnich dwóch lat </w:t>
      </w:r>
      <w:r w:rsidR="000447B2" w:rsidRPr="00C66F05">
        <w:rPr>
          <w:rFonts w:eastAsia="Calibri"/>
        </w:rPr>
        <w:t>(tj.</w:t>
      </w:r>
      <w:r w:rsidR="00FE5592" w:rsidRPr="00C66F05">
        <w:t>31.08</w:t>
      </w:r>
      <w:r w:rsidR="00C64D3E" w:rsidRPr="00C66F05">
        <w:t>.2018</w:t>
      </w:r>
      <w:r w:rsidR="000447B2" w:rsidRPr="00C66F05">
        <w:t xml:space="preserve">r. do </w:t>
      </w:r>
      <w:r w:rsidR="00FE5592" w:rsidRPr="00C66F05">
        <w:t>31.08</w:t>
      </w:r>
      <w:r w:rsidR="00C64D3E" w:rsidRPr="00C66F05">
        <w:t>.2020r</w:t>
      </w:r>
      <w:r w:rsidR="000447B2" w:rsidRPr="00C66F05">
        <w:rPr>
          <w:rFonts w:eastAsia="Calibri"/>
        </w:rPr>
        <w:t xml:space="preserve">.)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Pr="00C66F05">
        <w:rPr>
          <w:rFonts w:eastAsia="Calibri"/>
          <w:sz w:val="22"/>
          <w:szCs w:val="22"/>
          <w:lang w:eastAsia="en-US"/>
        </w:rPr>
        <w:t xml:space="preserve"> co najmniej 35 godzin szkoleniowych dla grupy co najmniej 10-osobowej, w temacie zgodnym                              z przedmiotem zamówienia.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Prosimy o dołączenie CV trenera/trenerów z informacją nt.  ich doświadczenia zawodowego.</w:t>
      </w:r>
    </w:p>
    <w:p w:rsidR="00514FBC" w:rsidRPr="00C66F0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57C77" w:rsidRPr="00C66F0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>punkty za kryterium „Potencjał kadrowy”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przy ocenie będzie brana pod uwagę liczba przeprowadzonych przez trenera godzin szkoleniowych w okresie ostatnich dwóch lat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="008D2351" w:rsidRPr="00C66F05">
        <w:rPr>
          <w:rFonts w:eastAsia="Calibri"/>
        </w:rPr>
        <w:t>(tj.</w:t>
      </w:r>
      <w:r w:rsidR="00C64D3E" w:rsidRPr="00C66F05">
        <w:t xml:space="preserve"> </w:t>
      </w:r>
      <w:r w:rsidR="00E13BFA">
        <w:t xml:space="preserve">01.02.2019 </w:t>
      </w:r>
      <w:r w:rsidR="00467AE2" w:rsidRPr="00C66F05">
        <w:t>r. do 31.0</w:t>
      </w:r>
      <w:r w:rsidR="00E13BFA">
        <w:t>1</w:t>
      </w:r>
      <w:r w:rsidR="00467AE2" w:rsidRPr="00C66F05">
        <w:t>.202</w:t>
      </w:r>
      <w:r w:rsidR="00E13BFA">
        <w:t>1</w:t>
      </w:r>
      <w:r w:rsidR="00943290" w:rsidRPr="00C66F05">
        <w:t>r</w:t>
      </w:r>
      <w:r w:rsidR="008D2351" w:rsidRPr="00C66F05">
        <w:rPr>
          <w:rFonts w:eastAsia="Calibri"/>
        </w:rPr>
        <w:t xml:space="preserve">.) </w:t>
      </w:r>
      <w:r w:rsidR="000447B2" w:rsidRPr="00C66F05">
        <w:rPr>
          <w:rFonts w:eastAsia="Calibri"/>
        </w:rPr>
        <w:t xml:space="preserve"> </w:t>
      </w:r>
      <w:r w:rsidR="000447B2" w:rsidRPr="00C66F05">
        <w:rPr>
          <w:rFonts w:eastAsia="Calibri"/>
          <w:sz w:val="22"/>
          <w:szCs w:val="22"/>
          <w:lang w:eastAsia="en-US"/>
        </w:rPr>
        <w:t xml:space="preserve"> </w:t>
      </w:r>
      <w:r w:rsidRPr="00C66F05">
        <w:rPr>
          <w:rFonts w:eastAsia="Calibri"/>
          <w:sz w:val="22"/>
          <w:szCs w:val="22"/>
          <w:lang w:eastAsia="en-US"/>
        </w:rPr>
        <w:t>w temacie zgodnym z przedmiotem zamówienia ponad minimum w warunku koniecznym do spełnienia (tj. pkt 2.a.)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Zamawiający przyzna punkty dla trenera w następujący sposób:</w:t>
      </w:r>
    </w:p>
    <w:p w:rsidR="000D1184" w:rsidRPr="00C66F0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35 godzin szkoleniowych- warunek konieczny do spełnienia 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36 do 70 godzin szkoleniowych-       10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71 do 105  godzin szkoleniowych -   15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106 do 140 godzin szkoleniowych-   20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141 do 175 godzin szkoleniowych-   25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176  do  210 godzin szkoleniowych- 30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od 211 do 245 godzin szkoleniowych-   35 pkt</w:t>
      </w:r>
    </w:p>
    <w:p w:rsidR="00657C77" w:rsidRPr="00C66F0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powyżej 246 godzin szkoleniowych-     40 pkt</w:t>
      </w:r>
    </w:p>
    <w:p w:rsidR="00657C77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 </w:t>
      </w:r>
    </w:p>
    <w:p w:rsidR="000447B2" w:rsidRPr="00C66F0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W przypadku zaangażowania do realizacji zamówienia więcej  iż jednego trenera ww. ocena punktowa będzie prowadzona w stosunku do trenera posiadającego najmniejsze doświadczenie trenerskie.</w:t>
      </w:r>
    </w:p>
    <w:p w:rsidR="000447B2" w:rsidRPr="00C66F0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14FBC" w:rsidRPr="00C66F0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514FBC" w:rsidRPr="00C66F05">
        <w:rPr>
          <w:rFonts w:eastAsia="Calibri"/>
          <w:b/>
          <w:sz w:val="22"/>
          <w:szCs w:val="22"/>
          <w:u w:val="single"/>
          <w:lang w:eastAsia="en-US"/>
        </w:rPr>
        <w:t xml:space="preserve">Program i harmonogram szkolenia -  ocena zawartości merytorycznej zgodnej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C66F05">
        <w:rPr>
          <w:rFonts w:eastAsia="Calibri"/>
          <w:b/>
          <w:sz w:val="22"/>
          <w:szCs w:val="22"/>
          <w:u w:val="single"/>
          <w:lang w:eastAsia="en-US"/>
        </w:rPr>
        <w:t>z Zapytaniem ofertowym– max.30 pkt.:</w:t>
      </w:r>
    </w:p>
    <w:p w:rsidR="00514FBC" w:rsidRPr="00C66F0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66F05">
        <w:rPr>
          <w:rFonts w:eastAsia="Calibri"/>
          <w:b/>
          <w:sz w:val="22"/>
          <w:szCs w:val="22"/>
          <w:lang w:eastAsia="en-US"/>
        </w:rPr>
        <w:t xml:space="preserve"> warunek konieczny do spełnienia</w:t>
      </w:r>
      <w:r w:rsidRPr="00C66F05">
        <w:rPr>
          <w:rFonts w:eastAsia="Calibri"/>
          <w:b/>
          <w:i/>
          <w:sz w:val="22"/>
          <w:szCs w:val="22"/>
          <w:lang w:eastAsia="en-US"/>
        </w:rPr>
        <w:t>.</w:t>
      </w:r>
      <w:r w:rsidRPr="00C66F05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Zapewnienie realizacji programu, którego zakres tematyczny został określony w zapytaniu ofertowym przez Zamawiającego.</w:t>
      </w:r>
    </w:p>
    <w:p w:rsidR="00514FBC" w:rsidRPr="00C66F05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</w:t>
      </w:r>
      <w:r w:rsidR="00D86387">
        <w:rPr>
          <w:b/>
          <w:sz w:val="22"/>
          <w:szCs w:val="22"/>
        </w:rPr>
        <w:t>a</w:t>
      </w:r>
      <w:r w:rsidRPr="00C66F05">
        <w:rPr>
          <w:b/>
          <w:sz w:val="22"/>
          <w:szCs w:val="22"/>
        </w:rPr>
        <w:t>)  0-10 p</w:t>
      </w:r>
      <w:r w:rsidRPr="00C66F05">
        <w:rPr>
          <w:sz w:val="22"/>
          <w:szCs w:val="22"/>
        </w:rPr>
        <w:t xml:space="preserve">kt </w:t>
      </w:r>
    </w:p>
    <w:p w:rsidR="00514FBC" w:rsidRPr="00C66F05" w:rsidRDefault="00514FBC" w:rsidP="00514FBC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C66F05" w:rsidRDefault="00514FBC" w:rsidP="00514FBC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                   </w:t>
      </w:r>
    </w:p>
    <w:p w:rsidR="00514FBC" w:rsidRPr="00C66F05" w:rsidRDefault="00D86387" w:rsidP="00514FBC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514FBC" w:rsidRPr="00C66F05">
        <w:rPr>
          <w:b/>
          <w:sz w:val="22"/>
          <w:szCs w:val="22"/>
        </w:rPr>
        <w:t>) 11-20 pkt</w:t>
      </w:r>
      <w:r w:rsidR="00514FBC" w:rsidRPr="00C66F05">
        <w:rPr>
          <w:sz w:val="22"/>
          <w:szCs w:val="22"/>
        </w:rPr>
        <w:t xml:space="preserve"> 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C66F05" w:rsidRDefault="00514FBC" w:rsidP="00514F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b/>
          <w:sz w:val="22"/>
          <w:szCs w:val="22"/>
        </w:rPr>
        <w:t xml:space="preserve">              c)  21-30 pkt</w:t>
      </w:r>
    </w:p>
    <w:p w:rsidR="00514FBC" w:rsidRPr="00C66F0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C66F0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6F05">
        <w:rPr>
          <w:rFonts w:eastAsia="Calibri"/>
          <w:sz w:val="22"/>
          <w:szCs w:val="22"/>
          <w:lang w:eastAsia="en-US"/>
        </w:rPr>
        <w:lastRenderedPageBreak/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C66F05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6F05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C66F05" w:rsidRDefault="00514FBC" w:rsidP="00130C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EFF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INFORMACJE DOTYCZĄCE WYBORU WYKONAWCY</w:t>
      </w:r>
    </w:p>
    <w:p w:rsidR="00EF6EFF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zastrzega sobie prawo do odpowiedzi tylko na wybraną ofertę.</w:t>
      </w:r>
    </w:p>
    <w:p w:rsidR="00EF6EFF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33BA6" w:rsidRPr="00C66F0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C66F0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3FFE" w:rsidRPr="00C66F0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33BA6" w:rsidRPr="00C66F0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2511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DODATKOWE INFORMACJE</w:t>
      </w:r>
    </w:p>
    <w:p w:rsidR="00EF6EFF" w:rsidRPr="00C66F0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  <w:r w:rsidRPr="00C66F05">
        <w:rPr>
          <w:sz w:val="22"/>
          <w:szCs w:val="22"/>
        </w:rPr>
        <w:t xml:space="preserve">W przypadku dodatkowych pytań proszę o kontakt z p. </w:t>
      </w:r>
      <w:r w:rsidR="00130C5C" w:rsidRPr="00C66F05">
        <w:rPr>
          <w:sz w:val="22"/>
          <w:szCs w:val="22"/>
        </w:rPr>
        <w:t xml:space="preserve">Beatą Kruk </w:t>
      </w:r>
      <w:r w:rsidRPr="00C66F05">
        <w:rPr>
          <w:sz w:val="22"/>
          <w:szCs w:val="22"/>
        </w:rPr>
        <w:t xml:space="preserve">, tel. 41 342 </w:t>
      </w:r>
      <w:r w:rsidR="00A30086" w:rsidRPr="00C66F05">
        <w:rPr>
          <w:sz w:val="22"/>
          <w:szCs w:val="22"/>
        </w:rPr>
        <w:t>18 91</w:t>
      </w:r>
      <w:r w:rsidRPr="00C66F05">
        <w:rPr>
          <w:sz w:val="22"/>
          <w:szCs w:val="22"/>
        </w:rPr>
        <w:t xml:space="preserve">, </w:t>
      </w:r>
      <w:r w:rsidR="00130C5C" w:rsidRPr="00C66F05">
        <w:rPr>
          <w:sz w:val="22"/>
          <w:szCs w:val="22"/>
        </w:rPr>
        <w:t xml:space="preserve">  </w:t>
      </w:r>
      <w:r w:rsidRPr="00C66F05">
        <w:rPr>
          <w:sz w:val="22"/>
          <w:szCs w:val="22"/>
        </w:rPr>
        <w:t xml:space="preserve">e-mail: </w:t>
      </w:r>
      <w:hyperlink r:id="rId10" w:history="1">
        <w:r w:rsidR="00034200" w:rsidRPr="00C66F05">
          <w:rPr>
            <w:rStyle w:val="Hipercze"/>
            <w:sz w:val="22"/>
            <w:szCs w:val="22"/>
          </w:rPr>
          <w:t>woik19@kielce.uw.gov.pl</w:t>
        </w:r>
      </w:hyperlink>
    </w:p>
    <w:p w:rsidR="00D401DA" w:rsidRPr="00C66F0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</w:rPr>
      </w:pPr>
    </w:p>
    <w:p w:rsidR="008F2511" w:rsidRPr="00C66F0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66F05">
        <w:rPr>
          <w:rFonts w:ascii="Times New Roman" w:hAnsi="Times New Roman"/>
          <w:b/>
        </w:rPr>
        <w:t>ZAŁĄCZNIKI</w:t>
      </w:r>
    </w:p>
    <w:p w:rsidR="008F2511" w:rsidRPr="00C66F0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 xml:space="preserve">Wzór </w:t>
      </w:r>
      <w:r w:rsidR="00011D0A" w:rsidRPr="00C66F05">
        <w:rPr>
          <w:rFonts w:ascii="Times New Roman" w:hAnsi="Times New Roman"/>
          <w:b/>
        </w:rPr>
        <w:t>FORMULARZA OFERTOWEGO</w:t>
      </w:r>
      <w:r w:rsidR="00011D0A" w:rsidRPr="00C66F05">
        <w:rPr>
          <w:rFonts w:ascii="Times New Roman" w:hAnsi="Times New Roman"/>
        </w:rPr>
        <w:t xml:space="preserve"> plus załączniki do F</w:t>
      </w:r>
      <w:r w:rsidR="004C6FB4" w:rsidRPr="00C66F05">
        <w:rPr>
          <w:rFonts w:ascii="Times New Roman" w:hAnsi="Times New Roman"/>
        </w:rPr>
        <w:t xml:space="preserve">ormularza </w:t>
      </w:r>
    </w:p>
    <w:p w:rsidR="00D401DA" w:rsidRPr="00C66F05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66F05">
        <w:rPr>
          <w:rFonts w:ascii="Times New Roman" w:hAnsi="Times New Roman"/>
        </w:rPr>
        <w:t>Projekt umo</w:t>
      </w:r>
      <w:r w:rsidR="00FE0EA1" w:rsidRPr="00C66F05">
        <w:rPr>
          <w:rFonts w:ascii="Times New Roman" w:hAnsi="Times New Roman"/>
        </w:rPr>
        <w:t>wy</w:t>
      </w:r>
    </w:p>
    <w:sectPr w:rsidR="00D401DA" w:rsidRPr="00C66F0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C0" w:rsidRDefault="00AF1DC0" w:rsidP="003F64DC">
      <w:r>
        <w:separator/>
      </w:r>
    </w:p>
  </w:endnote>
  <w:endnote w:type="continuationSeparator" w:id="0">
    <w:p w:rsidR="00AF1DC0" w:rsidRDefault="00AF1DC0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C0" w:rsidRDefault="00AF1DC0" w:rsidP="003F64DC">
      <w:r>
        <w:separator/>
      </w:r>
    </w:p>
  </w:footnote>
  <w:footnote w:type="continuationSeparator" w:id="0">
    <w:p w:rsidR="00AF1DC0" w:rsidRDefault="00AF1DC0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974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17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2"/>
  </w:num>
  <w:num w:numId="18">
    <w:abstractNumId w:val="14"/>
  </w:num>
  <w:num w:numId="19">
    <w:abstractNumId w:val="18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9390B"/>
    <w:rsid w:val="00195D77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675A"/>
    <w:rsid w:val="003D247D"/>
    <w:rsid w:val="003E351F"/>
    <w:rsid w:val="003F30F2"/>
    <w:rsid w:val="003F40DD"/>
    <w:rsid w:val="003F6469"/>
    <w:rsid w:val="003F64DC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7E2B"/>
    <w:rsid w:val="004A6EE8"/>
    <w:rsid w:val="004C31F0"/>
    <w:rsid w:val="004C6FB4"/>
    <w:rsid w:val="004D0B52"/>
    <w:rsid w:val="004D5064"/>
    <w:rsid w:val="004F4455"/>
    <w:rsid w:val="004F5691"/>
    <w:rsid w:val="00502D0B"/>
    <w:rsid w:val="00504C88"/>
    <w:rsid w:val="005136CD"/>
    <w:rsid w:val="00514FBC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4104C"/>
    <w:rsid w:val="00644F8C"/>
    <w:rsid w:val="00657C77"/>
    <w:rsid w:val="006664E7"/>
    <w:rsid w:val="00666B5A"/>
    <w:rsid w:val="0066712A"/>
    <w:rsid w:val="00667803"/>
    <w:rsid w:val="006732B0"/>
    <w:rsid w:val="006744DE"/>
    <w:rsid w:val="00692C6A"/>
    <w:rsid w:val="006965F7"/>
    <w:rsid w:val="006A4690"/>
    <w:rsid w:val="006A6C19"/>
    <w:rsid w:val="006A6C8D"/>
    <w:rsid w:val="006B4EB2"/>
    <w:rsid w:val="006C33F7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721D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A0064"/>
    <w:rsid w:val="00AC5116"/>
    <w:rsid w:val="00AC77D5"/>
    <w:rsid w:val="00AD01F8"/>
    <w:rsid w:val="00AD0F45"/>
    <w:rsid w:val="00AE5852"/>
    <w:rsid w:val="00AE7528"/>
    <w:rsid w:val="00AF1DC0"/>
    <w:rsid w:val="00B02319"/>
    <w:rsid w:val="00B02918"/>
    <w:rsid w:val="00B1356E"/>
    <w:rsid w:val="00B15AC8"/>
    <w:rsid w:val="00B22E8E"/>
    <w:rsid w:val="00B37623"/>
    <w:rsid w:val="00B426FA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7284"/>
    <w:rsid w:val="00C42548"/>
    <w:rsid w:val="00C5019E"/>
    <w:rsid w:val="00C51CD4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5207F"/>
    <w:rsid w:val="00D66F98"/>
    <w:rsid w:val="00D735BF"/>
    <w:rsid w:val="00D7670F"/>
    <w:rsid w:val="00D8015E"/>
    <w:rsid w:val="00D85CD5"/>
    <w:rsid w:val="00D86387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ED1"/>
    <w:rsid w:val="00FC6F2F"/>
    <w:rsid w:val="00FD624A"/>
    <w:rsid w:val="00FD6D50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3C3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5D9C-7BD6-4E48-ACB4-7C85F576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33</cp:revision>
  <cp:lastPrinted>2018-03-13T11:46:00Z</cp:lastPrinted>
  <dcterms:created xsi:type="dcterms:W3CDTF">2020-02-13T11:33:00Z</dcterms:created>
  <dcterms:modified xsi:type="dcterms:W3CDTF">2021-02-19T08:19:00Z</dcterms:modified>
</cp:coreProperties>
</file>