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5C6477A7" w14:textId="77777777" w:rsidR="00395E20" w:rsidRPr="00A06934" w:rsidRDefault="00395E20" w:rsidP="00395E20">
      <w:pPr>
        <w:spacing w:after="200" w:line="276" w:lineRule="auto"/>
        <w:ind w:left="5387"/>
        <w:rPr>
          <w:b/>
        </w:rPr>
      </w:pPr>
      <w:r w:rsidRPr="00A06934">
        <w:rPr>
          <w:b/>
        </w:rPr>
        <w:t>Załącznik nr 5 do zapytania ofertowego</w:t>
      </w:r>
    </w:p>
    <w:p w14:paraId="154F19A3" w14:textId="77777777" w:rsidR="00395E20" w:rsidRPr="00A06934" w:rsidRDefault="00395E20" w:rsidP="00395E20">
      <w:pPr>
        <w:spacing w:before="30" w:after="3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A06934">
        <w:rPr>
          <w:rFonts w:eastAsia="Times New Roman"/>
          <w:b/>
          <w:bCs/>
          <w:sz w:val="24"/>
          <w:szCs w:val="24"/>
          <w:lang w:eastAsia="pl-PL"/>
        </w:rPr>
        <w:t xml:space="preserve">Protokół odbioru  wykonania zleconej usługi </w:t>
      </w:r>
    </w:p>
    <w:p w14:paraId="16973F22" w14:textId="77777777" w:rsidR="00395E20" w:rsidRPr="00A06934" w:rsidRDefault="00395E20" w:rsidP="00395E20">
      <w:pPr>
        <w:spacing w:before="30" w:after="30" w:line="240" w:lineRule="auto"/>
        <w:jc w:val="center"/>
        <w:rPr>
          <w:rFonts w:eastAsia="Times New Roman" w:cs="Tahoma"/>
          <w:b/>
          <w:bCs/>
          <w:sz w:val="24"/>
          <w:szCs w:val="24"/>
          <w:lang w:eastAsia="pl-PL"/>
        </w:rPr>
      </w:pPr>
      <w:r w:rsidRPr="00A06934">
        <w:rPr>
          <w:rFonts w:eastAsia="Times New Roman"/>
          <w:b/>
          <w:bCs/>
          <w:sz w:val="24"/>
          <w:szCs w:val="24"/>
          <w:lang w:eastAsia="pl-PL"/>
        </w:rPr>
        <w:t>dot. Umowy nr ............................. z dnia .............................</w:t>
      </w:r>
    </w:p>
    <w:p w14:paraId="435DC8AD" w14:textId="77777777" w:rsidR="00395E20" w:rsidRPr="00A06934" w:rsidRDefault="00395E20" w:rsidP="00395E20">
      <w:pPr>
        <w:spacing w:before="30" w:after="30" w:line="240" w:lineRule="auto"/>
        <w:jc w:val="both"/>
        <w:rPr>
          <w:rFonts w:eastAsia="Times New Roman" w:cs="Tahoma"/>
          <w:lang w:eastAsia="pl-PL"/>
        </w:rPr>
      </w:pPr>
    </w:p>
    <w:p w14:paraId="7FE88011" w14:textId="7EEA42A7" w:rsidR="00395E20" w:rsidRPr="00A06934" w:rsidRDefault="00395E20" w:rsidP="00395E20">
      <w:pPr>
        <w:spacing w:after="0" w:line="360" w:lineRule="auto"/>
        <w:jc w:val="both"/>
        <w:rPr>
          <w:rFonts w:eastAsia="Times New Roman"/>
          <w:i/>
          <w:color w:val="000000"/>
          <w:lang w:eastAsia="pl-PL"/>
        </w:rPr>
      </w:pPr>
      <w:r w:rsidRPr="00A06934">
        <w:rPr>
          <w:rFonts w:eastAsia="Times New Roman"/>
          <w:lang w:eastAsia="pl-PL"/>
        </w:rPr>
        <w:t xml:space="preserve">Potwierdzam należyte wykonanie zamówienia, dotyczącego przedmiotu zamówienia, którym jest: </w:t>
      </w:r>
      <w:r w:rsidRPr="00A06934">
        <w:rPr>
          <w:rFonts w:eastAsia="Times New Roman"/>
          <w:i/>
          <w:highlight w:val="white"/>
          <w:lang w:eastAsia="pl-PL"/>
        </w:rPr>
        <w:t xml:space="preserve"> </w:t>
      </w:r>
      <w:r w:rsidRPr="00A06934">
        <w:rPr>
          <w:rFonts w:eastAsia="Times New Roman"/>
          <w:lang w:eastAsia="pl-PL"/>
        </w:rPr>
        <w:t>…………………………………………………………………………………………………….........................................</w:t>
      </w:r>
      <w:r>
        <w:rPr>
          <w:rFonts w:eastAsia="Times New Roman"/>
          <w:lang w:eastAsia="pl-PL"/>
        </w:rPr>
        <w:t>......</w:t>
      </w:r>
      <w:r w:rsidRPr="00A06934">
        <w:rPr>
          <w:rFonts w:eastAsia="Times New Roman"/>
          <w:lang w:eastAsia="pl-PL"/>
        </w:rPr>
        <w:t>...........</w:t>
      </w:r>
    </w:p>
    <w:p w14:paraId="1586099C" w14:textId="65BCA568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Protokół sporządzono w dniu: ………………………………………………………………………………</w:t>
      </w:r>
      <w:r>
        <w:rPr>
          <w:rFonts w:eastAsia="Times New Roman"/>
          <w:lang w:eastAsia="pl-PL"/>
        </w:rPr>
        <w:t>…….</w:t>
      </w:r>
      <w:r w:rsidRPr="00A06934">
        <w:rPr>
          <w:rFonts w:eastAsia="Times New Roman"/>
          <w:lang w:eastAsia="pl-PL"/>
        </w:rPr>
        <w:t>…….…………</w:t>
      </w:r>
    </w:p>
    <w:p w14:paraId="522B5BD8" w14:textId="3481DEF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Protokół dotyczy odbioru ……………………………………………..………………………………………..………………</w:t>
      </w:r>
      <w:r>
        <w:rPr>
          <w:rFonts w:eastAsia="Times New Roman"/>
          <w:lang w:eastAsia="pl-PL"/>
        </w:rPr>
        <w:t>……</w:t>
      </w:r>
    </w:p>
    <w:p w14:paraId="1DEF7DC7" w14:textId="6EAC23FB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Miejsce realizacji usługi: …………………………………………………………………............................................</w:t>
      </w:r>
      <w:r>
        <w:rPr>
          <w:rFonts w:eastAsia="Times New Roman"/>
          <w:lang w:eastAsia="pl-PL"/>
        </w:rPr>
        <w:t>....</w:t>
      </w:r>
    </w:p>
    <w:p w14:paraId="07B8F0A5" w14:textId="5B97E70C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Liczba</w:t>
      </w:r>
      <w:r w:rsidR="007F22BE">
        <w:rPr>
          <w:rFonts w:eastAsia="Times New Roman"/>
          <w:lang w:eastAsia="pl-PL"/>
        </w:rPr>
        <w:t xml:space="preserve"> dostarczonych plakatów, naklejek</w:t>
      </w:r>
      <w:r w:rsidR="007F22BE" w:rsidRPr="007F22BE">
        <w:rPr>
          <w:rFonts w:eastAsia="Times New Roman"/>
          <w:lang w:eastAsia="pl-PL"/>
        </w:rPr>
        <w:t xml:space="preserve"> </w:t>
      </w:r>
      <w:r w:rsidR="007F22BE">
        <w:rPr>
          <w:rFonts w:eastAsia="Times New Roman"/>
          <w:lang w:eastAsia="pl-PL"/>
        </w:rPr>
        <w:t xml:space="preserve">i </w:t>
      </w:r>
      <w:r w:rsidR="007F22BE">
        <w:rPr>
          <w:rFonts w:eastAsia="Times New Roman"/>
          <w:lang w:eastAsia="pl-PL"/>
        </w:rPr>
        <w:t>tablic</w:t>
      </w:r>
      <w:bookmarkStart w:id="1" w:name="_GoBack"/>
      <w:bookmarkEnd w:id="1"/>
      <w:r w:rsidRPr="00A06934">
        <w:rPr>
          <w:rFonts w:eastAsia="Times New Roman"/>
          <w:lang w:eastAsia="pl-PL"/>
        </w:rPr>
        <w:t>:…</w:t>
      </w:r>
      <w:r w:rsidR="007F22BE">
        <w:rPr>
          <w:rFonts w:eastAsia="Times New Roman"/>
          <w:lang w:eastAsia="pl-PL"/>
        </w:rPr>
        <w:t>…..</w:t>
      </w:r>
      <w:r w:rsidRPr="00A06934">
        <w:rPr>
          <w:rFonts w:eastAsia="Times New Roman"/>
          <w:lang w:eastAsia="pl-PL"/>
        </w:rPr>
        <w:t>………………..…………………………….…………</w:t>
      </w:r>
      <w:r>
        <w:rPr>
          <w:rFonts w:eastAsia="Times New Roman"/>
          <w:lang w:eastAsia="pl-PL"/>
        </w:rPr>
        <w:t>………..</w:t>
      </w:r>
    </w:p>
    <w:p w14:paraId="5CF4AA01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Zamawiający dokonuje odbioru usługi objętej umową bez uwag i stwierdza, że zamówienie zostało zrealizowane zgodnie z zakresem określonym w umowie.</w:t>
      </w:r>
    </w:p>
    <w:p w14:paraId="312ACDD1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Zamawiający dokonuje odbioru usługi z następującymi uwagami i zastrzeżeniami:</w:t>
      </w:r>
    </w:p>
    <w:p w14:paraId="5226A284" w14:textId="6E72773F" w:rsidR="00395E20" w:rsidRPr="00A06934" w:rsidRDefault="00395E20" w:rsidP="00395E20">
      <w:pPr>
        <w:spacing w:after="0" w:line="360" w:lineRule="auto"/>
        <w:ind w:left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…………………………………………………………………………………………………………………………………………………….</w:t>
      </w:r>
    </w:p>
    <w:p w14:paraId="2F3588C2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W związku z uwagami i zastrzeżeniami, o których mowa w pkt 7 strony ustaliły co następuje: ……………………………………………………………………………………………………………………………………………………..</w:t>
      </w:r>
    </w:p>
    <w:p w14:paraId="33CC360C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 xml:space="preserve">Zamawiający wyraża zgodę/nie wyraża zgody* na wystawienie przez Wykonawcę faktury </w:t>
      </w:r>
      <w:r w:rsidRPr="00A06934">
        <w:rPr>
          <w:rFonts w:eastAsia="Times New Roman"/>
          <w:lang w:eastAsia="pl-PL"/>
        </w:rPr>
        <w:br/>
        <w:t>za wykonane w całości zamówienie.</w:t>
      </w:r>
    </w:p>
    <w:p w14:paraId="3C422D59" w14:textId="77777777" w:rsidR="00395E20" w:rsidRPr="00A06934" w:rsidRDefault="00395E20" w:rsidP="00395E2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Dokumenty przekazane Zamawiającemu związane z wykonanym zamówieniem:</w:t>
      </w:r>
    </w:p>
    <w:p w14:paraId="51D271A5" w14:textId="77777777" w:rsidR="00395E20" w:rsidRPr="00A06934" w:rsidRDefault="00395E20" w:rsidP="00395E20">
      <w:pPr>
        <w:numPr>
          <w:ilvl w:val="0"/>
          <w:numId w:val="3"/>
        </w:numPr>
        <w:spacing w:after="0" w:line="36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</w:p>
    <w:p w14:paraId="115E9745" w14:textId="77777777" w:rsidR="00395E20" w:rsidRPr="00A06934" w:rsidRDefault="00395E20" w:rsidP="00395E20">
      <w:pPr>
        <w:numPr>
          <w:ilvl w:val="0"/>
          <w:numId w:val="3"/>
        </w:numPr>
        <w:spacing w:after="0" w:line="36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</w:p>
    <w:p w14:paraId="74DDDAC0" w14:textId="77777777" w:rsidR="00395E20" w:rsidRPr="00A06934" w:rsidRDefault="00395E20" w:rsidP="00395E20">
      <w:pPr>
        <w:numPr>
          <w:ilvl w:val="0"/>
          <w:numId w:val="3"/>
        </w:numPr>
        <w:spacing w:after="0" w:line="36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</w:p>
    <w:p w14:paraId="7E1DE9CA" w14:textId="77777777" w:rsidR="00395E20" w:rsidRPr="00A06934" w:rsidRDefault="00395E20" w:rsidP="00395E20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lang w:eastAsia="pl-PL"/>
        </w:rPr>
        <w:t xml:space="preserve">                 Wykonawca</w:t>
      </w:r>
      <w:r w:rsidRPr="00A06934">
        <w:rPr>
          <w:rFonts w:eastAsia="Times New Roman"/>
          <w:lang w:eastAsia="pl-PL"/>
        </w:rPr>
        <w:tab/>
        <w:t xml:space="preserve">               Zamawiający</w:t>
      </w:r>
    </w:p>
    <w:p w14:paraId="5C9ED5E7" w14:textId="77777777" w:rsidR="00395E20" w:rsidRPr="00A06934" w:rsidRDefault="00395E20" w:rsidP="00395E20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bCs/>
          <w:lang w:eastAsia="pl-PL"/>
        </w:rPr>
      </w:pPr>
    </w:p>
    <w:p w14:paraId="5480F1EF" w14:textId="77777777" w:rsidR="00395E20" w:rsidRPr="00A06934" w:rsidRDefault="00395E20" w:rsidP="00395E20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bCs/>
          <w:lang w:eastAsia="pl-PL"/>
        </w:rPr>
      </w:pPr>
    </w:p>
    <w:p w14:paraId="71CE30B1" w14:textId="77777777" w:rsidR="00395E20" w:rsidRPr="00A06934" w:rsidRDefault="00395E20" w:rsidP="00395E20">
      <w:pPr>
        <w:tabs>
          <w:tab w:val="left" w:pos="6437"/>
        </w:tabs>
        <w:spacing w:before="30" w:after="30" w:line="240" w:lineRule="auto"/>
        <w:jc w:val="both"/>
        <w:rPr>
          <w:rFonts w:eastAsia="Times New Roman"/>
          <w:lang w:eastAsia="pl-PL"/>
        </w:rPr>
      </w:pPr>
      <w:r w:rsidRPr="00A06934">
        <w:rPr>
          <w:rFonts w:eastAsia="Times New Roman"/>
          <w:bCs/>
          <w:lang w:eastAsia="pl-PL"/>
        </w:rPr>
        <w:t>……………………………………...........</w:t>
      </w:r>
      <w:r w:rsidRPr="00A06934">
        <w:rPr>
          <w:rFonts w:eastAsia="Times New Roman"/>
          <w:bCs/>
          <w:lang w:eastAsia="pl-PL"/>
        </w:rPr>
        <w:tab/>
        <w:t>…………………………………</w:t>
      </w:r>
    </w:p>
    <w:p w14:paraId="0E2EF276" w14:textId="77777777" w:rsidR="00395E20" w:rsidRPr="00A06934" w:rsidRDefault="00395E20" w:rsidP="00395E20">
      <w:pPr>
        <w:spacing w:before="30" w:after="30" w:line="240" w:lineRule="auto"/>
        <w:ind w:firstLine="708"/>
        <w:rPr>
          <w:rFonts w:eastAsia="Times New Roman"/>
          <w:i/>
          <w:lang w:eastAsia="pl-PL"/>
        </w:rPr>
      </w:pPr>
      <w:r w:rsidRPr="00A06934">
        <w:rPr>
          <w:rFonts w:eastAsia="Times New Roman"/>
          <w:i/>
          <w:lang w:eastAsia="pl-PL"/>
        </w:rPr>
        <w:t xml:space="preserve">  (pieczęć i podpis)</w:t>
      </w:r>
      <w:r w:rsidRPr="00A06934">
        <w:rPr>
          <w:rFonts w:eastAsia="Times New Roman"/>
          <w:i/>
          <w:lang w:eastAsia="pl-PL"/>
        </w:rPr>
        <w:tab/>
        <w:t xml:space="preserve">              </w:t>
      </w:r>
      <w:r w:rsidRPr="00A06934">
        <w:rPr>
          <w:rFonts w:eastAsia="Times New Roman"/>
          <w:i/>
          <w:lang w:eastAsia="pl-PL"/>
        </w:rPr>
        <w:tab/>
      </w:r>
      <w:r w:rsidRPr="00A06934">
        <w:rPr>
          <w:rFonts w:eastAsia="Times New Roman"/>
          <w:i/>
          <w:lang w:eastAsia="pl-PL"/>
        </w:rPr>
        <w:tab/>
      </w:r>
      <w:r w:rsidRPr="00A06934">
        <w:rPr>
          <w:rFonts w:eastAsia="Times New Roman"/>
          <w:i/>
          <w:lang w:eastAsia="pl-PL"/>
        </w:rPr>
        <w:tab/>
      </w:r>
      <w:r w:rsidRPr="00A06934">
        <w:rPr>
          <w:rFonts w:eastAsia="Times New Roman"/>
          <w:i/>
          <w:lang w:eastAsia="pl-PL"/>
        </w:rPr>
        <w:tab/>
      </w:r>
      <w:r w:rsidRPr="00A06934">
        <w:rPr>
          <w:rFonts w:eastAsia="Times New Roman"/>
          <w:i/>
          <w:lang w:eastAsia="pl-PL"/>
        </w:rPr>
        <w:tab/>
        <w:t xml:space="preserve">             (pieczęć i podpis)</w:t>
      </w:r>
    </w:p>
    <w:p w14:paraId="3A184B98" w14:textId="77777777" w:rsidR="00395E20" w:rsidRPr="00A06934" w:rsidRDefault="00395E20" w:rsidP="00395E20">
      <w:pPr>
        <w:spacing w:before="30" w:after="30" w:line="240" w:lineRule="auto"/>
        <w:rPr>
          <w:rFonts w:eastAsia="Times New Roman"/>
          <w:i/>
          <w:lang w:eastAsia="pl-PL"/>
        </w:rPr>
      </w:pPr>
    </w:p>
    <w:p w14:paraId="5118DEEF" w14:textId="77777777" w:rsidR="00395E20" w:rsidRPr="00A06934" w:rsidRDefault="00395E20" w:rsidP="00395E20">
      <w:pPr>
        <w:spacing w:before="30" w:after="30" w:line="240" w:lineRule="auto"/>
        <w:rPr>
          <w:rFonts w:eastAsia="Times New Roman"/>
          <w:i/>
          <w:lang w:eastAsia="pl-PL"/>
        </w:rPr>
      </w:pPr>
      <w:r w:rsidRPr="00A06934">
        <w:rPr>
          <w:rFonts w:eastAsia="Times New Roman"/>
          <w:i/>
          <w:lang w:eastAsia="pl-PL"/>
        </w:rPr>
        <w:t>*niepotrzebne skreślić</w:t>
      </w:r>
      <w:r w:rsidRPr="00A06934">
        <w:rPr>
          <w:rFonts w:ascii="Times New Roman" w:hAnsi="Times New Roman"/>
          <w:sz w:val="24"/>
          <w:szCs w:val="24"/>
        </w:rPr>
        <w:tab/>
      </w:r>
    </w:p>
    <w:p w14:paraId="6EA24879" w14:textId="44B33FF1" w:rsidR="004910BF" w:rsidRPr="004910BF" w:rsidRDefault="007F22BE" w:rsidP="00B061B1">
      <w:pPr>
        <w:tabs>
          <w:tab w:val="left" w:pos="6013"/>
        </w:tabs>
        <w:rPr>
          <w:sz w:val="24"/>
          <w:szCs w:val="24"/>
        </w:rPr>
      </w:pPr>
    </w:p>
    <w:sectPr w:rsidR="004910BF" w:rsidRPr="004910BF" w:rsidSect="0033005A">
      <w:footerReference w:type="default" r:id="rId8"/>
      <w:footerReference w:type="first" r:id="rId9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8B364" w14:textId="77777777" w:rsidR="00C325EF" w:rsidRDefault="00C325EF">
      <w:pPr>
        <w:spacing w:after="0" w:line="240" w:lineRule="auto"/>
      </w:pPr>
      <w:r>
        <w:separator/>
      </w:r>
    </w:p>
  </w:endnote>
  <w:endnote w:type="continuationSeparator" w:id="0">
    <w:p w14:paraId="70A2F2F1" w14:textId="77777777" w:rsidR="00C325EF" w:rsidRDefault="00C3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7F22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7F22BE" w:rsidP="004910BF">
    <w:pPr>
      <w:pStyle w:val="Stopka"/>
      <w:jc w:val="center"/>
    </w:pPr>
  </w:p>
  <w:p w14:paraId="3DA5B53B" w14:textId="77777777" w:rsidR="004910BF" w:rsidRDefault="007F22BE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2AE03" w14:textId="77777777" w:rsidR="00C325EF" w:rsidRDefault="00C325EF">
      <w:pPr>
        <w:spacing w:after="0" w:line="240" w:lineRule="auto"/>
      </w:pPr>
      <w:r>
        <w:separator/>
      </w:r>
    </w:p>
  </w:footnote>
  <w:footnote w:type="continuationSeparator" w:id="0">
    <w:p w14:paraId="3BC7BE94" w14:textId="77777777" w:rsidR="00C325EF" w:rsidRDefault="00C32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1" w15:restartNumberingAfterBreak="0">
    <w:nsid w:val="27CE4232"/>
    <w:multiLevelType w:val="hybridMultilevel"/>
    <w:tmpl w:val="8DD8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83840"/>
    <w:multiLevelType w:val="hybridMultilevel"/>
    <w:tmpl w:val="5A60A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17413F"/>
    <w:rsid w:val="00395E20"/>
    <w:rsid w:val="00420338"/>
    <w:rsid w:val="004B1CA8"/>
    <w:rsid w:val="0054363F"/>
    <w:rsid w:val="006B4D0C"/>
    <w:rsid w:val="007F22BE"/>
    <w:rsid w:val="00926EFA"/>
    <w:rsid w:val="00B061B1"/>
    <w:rsid w:val="00C325EF"/>
    <w:rsid w:val="00C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148</Words>
  <Characters>1836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Paluch, Elzbieta</cp:lastModifiedBy>
  <cp:revision>19</cp:revision>
  <cp:lastPrinted>2023-11-27T12:07:00Z</cp:lastPrinted>
  <dcterms:created xsi:type="dcterms:W3CDTF">2024-06-14T12:28:00Z</dcterms:created>
  <dcterms:modified xsi:type="dcterms:W3CDTF">2024-09-10T05:52:00Z</dcterms:modified>
</cp:coreProperties>
</file>