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69987" w14:textId="680BA4E6" w:rsidR="00E15E9C" w:rsidRPr="007129F1" w:rsidRDefault="005544E6" w:rsidP="00E15E9C">
      <w:pPr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</w:t>
      </w:r>
      <w:r w:rsidR="00E15E9C" w:rsidRPr="007129F1">
        <w:rPr>
          <w:rFonts w:ascii="Times New Roman" w:hAnsi="Times New Roman" w:cs="Times New Roman"/>
          <w:color w:val="auto"/>
        </w:rPr>
        <w:t xml:space="preserve">Załącznik nr </w:t>
      </w:r>
      <w:r w:rsidR="00E96C40" w:rsidRPr="007129F1">
        <w:rPr>
          <w:rFonts w:ascii="Times New Roman" w:hAnsi="Times New Roman" w:cs="Times New Roman"/>
          <w:color w:val="auto"/>
        </w:rPr>
        <w:t>3</w:t>
      </w:r>
      <w:r w:rsidR="00E15E9C" w:rsidRPr="007129F1">
        <w:rPr>
          <w:rFonts w:ascii="Times New Roman" w:hAnsi="Times New Roman" w:cs="Times New Roman"/>
          <w:color w:val="auto"/>
        </w:rPr>
        <w:t xml:space="preserve"> do Zapytania</w:t>
      </w:r>
    </w:p>
    <w:p w14:paraId="68DCB8DE" w14:textId="77777777" w:rsidR="003D6BF3" w:rsidRDefault="003D6BF3" w:rsidP="00264FF9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Cs/>
          <w:color w:val="auto"/>
        </w:rPr>
      </w:pPr>
    </w:p>
    <w:p w14:paraId="76ACFAE8" w14:textId="77777777" w:rsidR="005C2DE0" w:rsidRPr="007129F1" w:rsidRDefault="005C2DE0" w:rsidP="00264FF9">
      <w:pPr>
        <w:keepNext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auto"/>
        </w:rPr>
      </w:pPr>
      <w:r w:rsidRPr="007129F1">
        <w:rPr>
          <w:rFonts w:ascii="Times New Roman" w:hAnsi="Times New Roman" w:cs="Times New Roman"/>
          <w:b/>
          <w:bCs/>
          <w:iCs/>
          <w:color w:val="auto"/>
        </w:rPr>
        <w:t xml:space="preserve">UMOWA </w:t>
      </w:r>
      <w:r w:rsidR="00264FF9" w:rsidRPr="007129F1">
        <w:rPr>
          <w:rFonts w:ascii="Times New Roman" w:hAnsi="Times New Roman" w:cs="Times New Roman"/>
          <w:b/>
          <w:bCs/>
          <w:iCs/>
          <w:color w:val="auto"/>
        </w:rPr>
        <w:t xml:space="preserve">NR </w:t>
      </w:r>
      <w:bookmarkStart w:id="1" w:name="_Hlk191989084"/>
      <w:r w:rsidR="003D6BF3" w:rsidRPr="003D6BF3">
        <w:rPr>
          <w:rFonts w:ascii="Times New Roman" w:hAnsi="Times New Roman" w:cs="Times New Roman"/>
          <w:b/>
          <w:bCs/>
          <w:iCs/>
          <w:color w:val="auto"/>
        </w:rPr>
        <w:t>OK.V.1233.6.2025</w:t>
      </w:r>
      <w:bookmarkEnd w:id="1"/>
      <w:r w:rsidRPr="007129F1">
        <w:rPr>
          <w:rFonts w:ascii="Times New Roman" w:hAnsi="Times New Roman" w:cs="Times New Roman"/>
          <w:b/>
          <w:bCs/>
          <w:iCs/>
          <w:color w:val="auto"/>
        </w:rPr>
        <w:br/>
      </w:r>
      <w:r w:rsidRPr="007129F1">
        <w:rPr>
          <w:rFonts w:ascii="Times New Roman" w:hAnsi="Times New Roman" w:cs="Times New Roman"/>
          <w:b/>
          <w:bCs/>
          <w:i/>
          <w:iCs/>
          <w:color w:val="auto"/>
        </w:rPr>
        <w:t>(projekt)</w:t>
      </w:r>
    </w:p>
    <w:p w14:paraId="65228373" w14:textId="77777777" w:rsidR="00C23605" w:rsidRPr="007129F1" w:rsidRDefault="00C23605" w:rsidP="00EB49E6">
      <w:pPr>
        <w:widowControl w:val="0"/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</w:p>
    <w:p w14:paraId="7819C5A4" w14:textId="77777777" w:rsidR="00CC497E" w:rsidRPr="007129F1" w:rsidRDefault="00CC497E" w:rsidP="00EB49E6">
      <w:pPr>
        <w:widowControl w:val="0"/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7129F1">
        <w:rPr>
          <w:rFonts w:ascii="Times New Roman" w:eastAsia="Times New Roman" w:hAnsi="Times New Roman" w:cs="Times New Roman"/>
          <w:color w:val="auto"/>
          <w:lang w:bidi="hi-IN"/>
        </w:rPr>
        <w:t>zawarta w Kielcach  pomiędzy:</w:t>
      </w:r>
    </w:p>
    <w:p w14:paraId="0FC00FE1" w14:textId="6D002A6A" w:rsidR="00CC497E" w:rsidRPr="000921CC" w:rsidRDefault="00CC497E" w:rsidP="00EB49E6">
      <w:pPr>
        <w:widowControl w:val="0"/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7129F1">
        <w:rPr>
          <w:rFonts w:ascii="Times New Roman" w:eastAsia="Times New Roman" w:hAnsi="Times New Roman" w:cs="Times New Roman"/>
          <w:b/>
          <w:color w:val="auto"/>
          <w:lang w:bidi="hi-IN"/>
        </w:rPr>
        <w:t xml:space="preserve">Skarbem Państwa </w:t>
      </w:r>
      <w:r w:rsidR="00604601" w:rsidRPr="007129F1">
        <w:rPr>
          <w:rFonts w:ascii="Times New Roman" w:eastAsia="Times New Roman" w:hAnsi="Times New Roman" w:cs="Times New Roman"/>
          <w:b/>
          <w:color w:val="auto"/>
          <w:lang w:bidi="hi-IN"/>
        </w:rPr>
        <w:t>–</w:t>
      </w:r>
      <w:r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>Świętokrzysk</w:t>
      </w:r>
      <w:r w:rsidR="00604601"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>i</w:t>
      </w:r>
      <w:r w:rsidR="00CC564B"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>m</w:t>
      </w:r>
      <w:r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 xml:space="preserve"> Urzęd</w:t>
      </w:r>
      <w:r w:rsidR="00CC564B"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>em</w:t>
      </w:r>
      <w:r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 xml:space="preserve"> Wojewódzki</w:t>
      </w:r>
      <w:r w:rsidR="00CC564B"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>m</w:t>
      </w:r>
      <w:r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 xml:space="preserve"> w Kielcach</w:t>
      </w:r>
      <w:r w:rsidRPr="000921CC">
        <w:rPr>
          <w:rFonts w:ascii="Times New Roman" w:eastAsia="Times New Roman" w:hAnsi="Times New Roman" w:cs="Times New Roman"/>
          <w:color w:val="auto"/>
          <w:lang w:bidi="hi-IN"/>
        </w:rPr>
        <w:t>, al. IX Wieków Kielc 3, 25</w:t>
      </w:r>
      <w:r w:rsidR="00C20374"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-516 Kielce, NIP: 657-02-43-056, </w:t>
      </w:r>
      <w:r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zwanym dalej </w:t>
      </w:r>
      <w:r w:rsidRPr="000921CC">
        <w:rPr>
          <w:rFonts w:ascii="Times New Roman" w:eastAsia="Times New Roman" w:hAnsi="Times New Roman" w:cs="Times New Roman"/>
          <w:b/>
          <w:color w:val="auto"/>
          <w:lang w:bidi="hi-IN"/>
        </w:rPr>
        <w:t>Zamawiającym</w:t>
      </w:r>
      <w:r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 </w:t>
      </w:r>
      <w:r w:rsidR="00FE6398" w:rsidRPr="000921CC">
        <w:rPr>
          <w:rFonts w:ascii="Times New Roman" w:eastAsia="Times New Roman" w:hAnsi="Times New Roman" w:cs="Times New Roman"/>
          <w:color w:val="auto"/>
          <w:lang w:bidi="hi-IN"/>
        </w:rPr>
        <w:t>w</w:t>
      </w:r>
      <w:r w:rsidR="00604601"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 którego imieniu z mocy upoważnienia</w:t>
      </w:r>
      <w:r w:rsidR="00CC564B"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 Dyrektora Generalnego Świętokrzyskiego Urzędu Wojewódzkiego w Kielcach</w:t>
      </w:r>
      <w:r w:rsidR="00604601"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 z dnia……………..występuje</w:t>
      </w:r>
      <w:r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: </w:t>
      </w:r>
    </w:p>
    <w:p w14:paraId="562DE269" w14:textId="77777777" w:rsidR="00CC497E" w:rsidRPr="000921CC" w:rsidRDefault="00CC497E" w:rsidP="00EB49E6">
      <w:pPr>
        <w:widowControl w:val="0"/>
        <w:tabs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0921CC">
        <w:rPr>
          <w:rFonts w:ascii="Times New Roman" w:eastAsia="Times New Roman" w:hAnsi="Times New Roman" w:cs="Times New Roman"/>
          <w:color w:val="auto"/>
          <w:lang w:bidi="hi-IN"/>
        </w:rPr>
        <w:t>…………………………………………………………………………………………………</w:t>
      </w:r>
      <w:r w:rsidR="00604601" w:rsidRPr="000921CC">
        <w:rPr>
          <w:rFonts w:ascii="Times New Roman" w:eastAsia="Times New Roman" w:hAnsi="Times New Roman" w:cs="Times New Roman"/>
          <w:color w:val="auto"/>
          <w:lang w:bidi="hi-IN"/>
        </w:rPr>
        <w:t>..</w:t>
      </w:r>
    </w:p>
    <w:p w14:paraId="3953AE69" w14:textId="77777777" w:rsidR="00CC497E" w:rsidRPr="000921CC" w:rsidRDefault="00CC497E" w:rsidP="00EB49E6">
      <w:pPr>
        <w:widowControl w:val="0"/>
        <w:tabs>
          <w:tab w:val="left" w:pos="254"/>
          <w:tab w:val="left" w:pos="708"/>
          <w:tab w:val="left" w:pos="7740"/>
          <w:tab w:val="right" w:pos="8233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0921CC">
        <w:rPr>
          <w:rFonts w:ascii="Times New Roman" w:eastAsia="Times New Roman" w:hAnsi="Times New Roman" w:cs="Times New Roman"/>
          <w:color w:val="auto"/>
          <w:lang w:bidi="hi-IN"/>
        </w:rPr>
        <w:t xml:space="preserve">a: </w:t>
      </w:r>
    </w:p>
    <w:p w14:paraId="5A56CAEF" w14:textId="77777777" w:rsidR="00CC497E" w:rsidRPr="000921CC" w:rsidRDefault="00CC497E" w:rsidP="00EB49E6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0921CC">
        <w:rPr>
          <w:rFonts w:ascii="Times New Roman" w:eastAsia="Times New Roman" w:hAnsi="Times New Roman" w:cs="Times New Roman"/>
          <w:color w:val="auto"/>
          <w:lang w:bidi="hi-IN"/>
        </w:rPr>
        <w:t>…………………………………………………………………………………………………</w:t>
      </w:r>
      <w:r w:rsidR="00F46270" w:rsidRPr="000921CC">
        <w:rPr>
          <w:rFonts w:ascii="Times New Roman" w:eastAsia="Times New Roman" w:hAnsi="Times New Roman" w:cs="Times New Roman"/>
          <w:color w:val="auto"/>
          <w:lang w:bidi="hi-IN"/>
        </w:rPr>
        <w:t>………………...</w:t>
      </w:r>
      <w:r w:rsidRPr="000921CC">
        <w:rPr>
          <w:rFonts w:ascii="Times New Roman" w:eastAsia="Times New Roman" w:hAnsi="Times New Roman" w:cs="Times New Roman"/>
          <w:color w:val="auto"/>
          <w:lang w:bidi="hi-IN"/>
        </w:rPr>
        <w:t>…...</w:t>
      </w:r>
      <w:r w:rsidR="00604601" w:rsidRPr="000921CC">
        <w:rPr>
          <w:rFonts w:ascii="Times New Roman" w:eastAsia="Times New Roman" w:hAnsi="Times New Roman" w:cs="Times New Roman"/>
          <w:color w:val="auto"/>
          <w:lang w:bidi="hi-IN"/>
        </w:rPr>
        <w:t>.................................................................................................................</w:t>
      </w:r>
    </w:p>
    <w:p w14:paraId="4EB41607" w14:textId="77777777" w:rsidR="00CC497E" w:rsidRPr="000921CC" w:rsidRDefault="00CC497E" w:rsidP="00EB49E6">
      <w:pPr>
        <w:tabs>
          <w:tab w:val="left" w:pos="708"/>
          <w:tab w:val="left" w:pos="7740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0921CC">
        <w:rPr>
          <w:rFonts w:ascii="Times New Roman" w:eastAsia="Times New Roman" w:hAnsi="Times New Roman" w:cs="Times New Roman"/>
          <w:color w:val="auto"/>
          <w:lang w:bidi="hi-IN"/>
        </w:rPr>
        <w:t>zwanym dalej Wykonawcą</w:t>
      </w:r>
    </w:p>
    <w:p w14:paraId="6DBDF743" w14:textId="77777777" w:rsidR="00EE0C43" w:rsidRPr="000921CC" w:rsidRDefault="00EE0C43" w:rsidP="00EB49E6">
      <w:pPr>
        <w:pStyle w:val="Domylnie"/>
        <w:tabs>
          <w:tab w:val="left" w:pos="254"/>
          <w:tab w:val="left" w:pos="7740"/>
          <w:tab w:val="right" w:pos="8233"/>
        </w:tabs>
        <w:spacing w:line="276" w:lineRule="auto"/>
        <w:jc w:val="both"/>
        <w:rPr>
          <w:sz w:val="24"/>
          <w:szCs w:val="24"/>
        </w:rPr>
      </w:pPr>
    </w:p>
    <w:p w14:paraId="2BC3B4AF" w14:textId="05672CE6" w:rsidR="00E30B7F" w:rsidRPr="000921CC" w:rsidRDefault="00E30B7F" w:rsidP="003D6BF3">
      <w:pPr>
        <w:widowControl w:val="0"/>
        <w:jc w:val="center"/>
        <w:rPr>
          <w:rFonts w:ascii="Times New Roman" w:hAnsi="Times New Roman" w:cs="Times New Roman"/>
          <w:b/>
          <w:i/>
          <w:color w:val="auto"/>
          <w:lang w:eastAsia="en-US"/>
        </w:rPr>
      </w:pPr>
      <w:r w:rsidRPr="000921CC">
        <w:rPr>
          <w:rFonts w:ascii="Times New Roman" w:hAnsi="Times New Roman" w:cs="Times New Roman"/>
          <w:color w:val="auto"/>
        </w:rPr>
        <w:t>w wyniku rozstrzygnięcia postępowania prowadzonego w formie zapytania ofertowego pn.</w:t>
      </w:r>
      <w:r w:rsidR="005F5CAE" w:rsidRPr="000921CC">
        <w:rPr>
          <w:rFonts w:ascii="Times New Roman" w:hAnsi="Times New Roman" w:cs="Times New Roman"/>
          <w:noProof/>
          <w:color w:val="auto"/>
        </w:rPr>
        <w:t xml:space="preserve">: </w:t>
      </w:r>
      <w:r w:rsidR="003D6BF3" w:rsidRPr="000921CC">
        <w:rPr>
          <w:rFonts w:ascii="Times New Roman" w:hAnsi="Times New Roman" w:cs="Times New Roman"/>
          <w:noProof/>
          <w:color w:val="auto"/>
        </w:rPr>
        <w:t>„</w:t>
      </w:r>
      <w:r w:rsidR="00870B18" w:rsidRPr="000921CC">
        <w:rPr>
          <w:rFonts w:ascii="Times New Roman" w:hAnsi="Times New Roman" w:cs="Times New Roman"/>
          <w:b/>
          <w:color w:val="auto"/>
        </w:rPr>
        <w:t xml:space="preserve">Zakup </w:t>
      </w:r>
      <w:r w:rsidR="00C94FC4">
        <w:rPr>
          <w:rFonts w:ascii="Times New Roman" w:hAnsi="Times New Roman" w:cs="Times New Roman"/>
          <w:b/>
          <w:color w:val="auto"/>
        </w:rPr>
        <w:t>odnowienia</w:t>
      </w:r>
      <w:r w:rsidR="00870B18" w:rsidRPr="000921CC">
        <w:rPr>
          <w:rFonts w:ascii="Times New Roman" w:hAnsi="Times New Roman" w:cs="Times New Roman"/>
          <w:b/>
          <w:color w:val="auto"/>
        </w:rPr>
        <w:t xml:space="preserve"> licencji oprogramowania Axence </w:t>
      </w:r>
      <w:proofErr w:type="spellStart"/>
      <w:r w:rsidR="00870B18" w:rsidRPr="000921CC">
        <w:rPr>
          <w:rFonts w:ascii="Times New Roman" w:hAnsi="Times New Roman" w:cs="Times New Roman"/>
          <w:b/>
          <w:color w:val="auto"/>
        </w:rPr>
        <w:t>nVision</w:t>
      </w:r>
      <w:proofErr w:type="spellEnd"/>
      <w:r w:rsidR="003D6BF3" w:rsidRPr="000921CC">
        <w:rPr>
          <w:rFonts w:ascii="Times New Roman" w:hAnsi="Times New Roman" w:cs="Times New Roman"/>
          <w:b/>
          <w:color w:val="auto"/>
        </w:rPr>
        <w:t>”</w:t>
      </w:r>
      <w:r w:rsidR="00661139" w:rsidRPr="000921CC">
        <w:rPr>
          <w:rFonts w:ascii="Times New Roman" w:hAnsi="Times New Roman" w:cs="Times New Roman"/>
          <w:noProof/>
          <w:color w:val="auto"/>
        </w:rPr>
        <w:t xml:space="preserve">, </w:t>
      </w:r>
      <w:r w:rsidR="005F5CAE" w:rsidRPr="000921CC">
        <w:rPr>
          <w:rFonts w:ascii="Times New Roman" w:hAnsi="Times New Roman" w:cs="Times New Roman"/>
          <w:noProof/>
          <w:color w:val="auto"/>
        </w:rPr>
        <w:t xml:space="preserve">znak sprawy </w:t>
      </w:r>
      <w:r w:rsidR="003D6BF3" w:rsidRPr="000921CC">
        <w:rPr>
          <w:rFonts w:ascii="Times New Roman" w:hAnsi="Times New Roman" w:cs="Times New Roman"/>
          <w:b/>
          <w:bCs/>
          <w:iCs/>
          <w:color w:val="auto"/>
        </w:rPr>
        <w:t>OK.V.1233.6.2025</w:t>
      </w:r>
      <w:r w:rsidR="00073DF7" w:rsidRPr="000921CC">
        <w:rPr>
          <w:rFonts w:ascii="Times New Roman" w:hAnsi="Times New Roman" w:cs="Times New Roman"/>
          <w:noProof/>
          <w:color w:val="auto"/>
        </w:rPr>
        <w:t xml:space="preserve">, </w:t>
      </w:r>
      <w:r w:rsidRPr="000921CC">
        <w:rPr>
          <w:rFonts w:ascii="Times New Roman" w:hAnsi="Times New Roman" w:cs="Times New Roman"/>
          <w:color w:val="auto"/>
        </w:rPr>
        <w:t>zawarto umowę następującej treści:</w:t>
      </w:r>
    </w:p>
    <w:p w14:paraId="0DF7746B" w14:textId="77777777" w:rsidR="00C23605" w:rsidRPr="000921CC" w:rsidRDefault="00C23605" w:rsidP="00EB49E6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auto"/>
        </w:rPr>
      </w:pPr>
    </w:p>
    <w:p w14:paraId="6939F45A" w14:textId="77777777" w:rsidR="00913E6B" w:rsidRPr="000921CC" w:rsidRDefault="00913E6B" w:rsidP="00EB49E6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r w:rsidRPr="000921CC">
        <w:rPr>
          <w:rFonts w:ascii="Times New Roman" w:hAnsi="Times New Roman" w:cs="Times New Roman"/>
          <w:b/>
          <w:bCs/>
          <w:noProof/>
          <w:color w:val="auto"/>
        </w:rPr>
        <w:t>§ 1</w:t>
      </w:r>
    </w:p>
    <w:p w14:paraId="6F600579" w14:textId="7330883B" w:rsidR="007A065D" w:rsidRPr="000921CC" w:rsidRDefault="00073DF7" w:rsidP="0058583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 xml:space="preserve">Przedmiotem niniejszej umowy </w:t>
      </w:r>
      <w:r w:rsidR="003D6BF3" w:rsidRPr="000921CC">
        <w:rPr>
          <w:rFonts w:ascii="Times New Roman" w:eastAsia="Times New Roman" w:hAnsi="Times New Roman" w:cs="Times New Roman"/>
          <w:snapToGrid w:val="0"/>
          <w:color w:val="auto"/>
          <w:lang w:eastAsia="zh-CN"/>
        </w:rPr>
        <w:t xml:space="preserve">jest zakup odnowienia </w:t>
      </w:r>
      <w:r w:rsidR="001826CD" w:rsidRPr="000921CC">
        <w:rPr>
          <w:rFonts w:ascii="Times New Roman" w:eastAsia="Times New Roman" w:hAnsi="Times New Roman" w:cs="Times New Roman"/>
          <w:snapToGrid w:val="0"/>
          <w:color w:val="auto"/>
          <w:lang w:eastAsia="zh-CN"/>
        </w:rPr>
        <w:t xml:space="preserve">licencji </w:t>
      </w:r>
      <w:r w:rsidR="003D6BF3" w:rsidRPr="000921CC">
        <w:rPr>
          <w:rFonts w:ascii="Times New Roman" w:eastAsia="Times New Roman" w:hAnsi="Times New Roman" w:cs="Times New Roman"/>
          <w:snapToGrid w:val="0"/>
          <w:color w:val="auto"/>
          <w:lang w:eastAsia="zh-CN"/>
        </w:rPr>
        <w:t xml:space="preserve">posiadanego przez Zamawiającego oprogramowania </w:t>
      </w:r>
      <w:r w:rsidR="004009A0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 xml:space="preserve">Axence </w:t>
      </w:r>
      <w:proofErr w:type="spellStart"/>
      <w:r w:rsidR="004009A0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>Nvision</w:t>
      </w:r>
      <w:proofErr w:type="spellEnd"/>
      <w:r w:rsidR="00A13EE7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 xml:space="preserve"> </w:t>
      </w:r>
      <w:r w:rsidR="00C755FF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>do</w:t>
      </w:r>
      <w:r w:rsidR="00A13EE7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 xml:space="preserve"> </w:t>
      </w:r>
      <w:r w:rsidR="00C755FF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>10</w:t>
      </w:r>
      <w:r w:rsidR="00A13EE7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>00 urządzeń</w:t>
      </w:r>
      <w:r w:rsidR="00F570F8" w:rsidRPr="000921CC">
        <w:rPr>
          <w:rFonts w:ascii="Times New Roman" w:eastAsia="Courier New" w:hAnsi="Times New Roman" w:cs="Times New Roman"/>
          <w:b/>
          <w:bCs/>
          <w:color w:val="auto"/>
          <w:lang w:bidi="pl-PL"/>
        </w:rPr>
        <w:t xml:space="preserve"> </w:t>
      </w:r>
      <w:r w:rsidR="008769E2" w:rsidRPr="000921CC">
        <w:rPr>
          <w:rFonts w:ascii="Times New Roman" w:eastAsia="Times New Roman" w:hAnsi="Times New Roman" w:cs="Times New Roman"/>
          <w:snapToGrid w:val="0"/>
          <w:color w:val="auto"/>
          <w:lang w:eastAsia="zh-CN"/>
        </w:rPr>
        <w:t xml:space="preserve">z abonamentem </w:t>
      </w:r>
      <w:r w:rsidR="00A543E2" w:rsidRPr="000921CC">
        <w:rPr>
          <w:rFonts w:ascii="Times New Roman" w:eastAsia="Times New Roman" w:hAnsi="Times New Roman" w:cs="Times New Roman"/>
          <w:snapToGrid w:val="0"/>
          <w:color w:val="auto"/>
          <w:lang w:eastAsia="zh-CN"/>
        </w:rPr>
        <w:br/>
      </w:r>
      <w:r w:rsidR="008769E2" w:rsidRPr="000921CC">
        <w:rPr>
          <w:rFonts w:ascii="Times New Roman" w:hAnsi="Times New Roman" w:cs="Times New Roman"/>
          <w:color w:val="auto"/>
        </w:rPr>
        <w:t>do 03.11.2026 roku</w:t>
      </w:r>
      <w:r w:rsidR="00CC564B" w:rsidRPr="000921CC">
        <w:rPr>
          <w:rFonts w:ascii="Times New Roman" w:hAnsi="Times New Roman" w:cs="Times New Roman"/>
          <w:color w:val="auto"/>
        </w:rPr>
        <w:t xml:space="preserve">, zwanego dalej Uaktualnieniami. </w:t>
      </w:r>
    </w:p>
    <w:p w14:paraId="51BED88F" w14:textId="77777777" w:rsidR="00F23150" w:rsidRPr="007129F1" w:rsidRDefault="00073DF7" w:rsidP="00EB49E6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noProof/>
          <w:color w:val="auto"/>
        </w:rPr>
        <w:t xml:space="preserve">Szczegółowy opis przedmiotu </w:t>
      </w:r>
      <w:r w:rsidR="00302489" w:rsidRPr="007129F1">
        <w:rPr>
          <w:rFonts w:ascii="Times New Roman" w:hAnsi="Times New Roman" w:cs="Times New Roman"/>
          <w:noProof/>
          <w:color w:val="auto"/>
        </w:rPr>
        <w:t>z</w:t>
      </w:r>
      <w:r w:rsidR="002410F0" w:rsidRPr="007129F1">
        <w:rPr>
          <w:rFonts w:ascii="Times New Roman" w:hAnsi="Times New Roman" w:cs="Times New Roman"/>
          <w:noProof/>
          <w:color w:val="auto"/>
        </w:rPr>
        <w:t xml:space="preserve">amówienia został określony w </w:t>
      </w:r>
      <w:r w:rsidR="00E30B7F" w:rsidRPr="007129F1">
        <w:rPr>
          <w:rFonts w:ascii="Times New Roman" w:hAnsi="Times New Roman" w:cs="Times New Roman"/>
          <w:noProof/>
          <w:color w:val="auto"/>
        </w:rPr>
        <w:t>zapytaniu ofertowym</w:t>
      </w:r>
      <w:r w:rsidR="00ED6888" w:rsidRPr="007129F1">
        <w:rPr>
          <w:rFonts w:ascii="Times New Roman" w:hAnsi="Times New Roman" w:cs="Times New Roman"/>
          <w:noProof/>
          <w:color w:val="auto"/>
        </w:rPr>
        <w:t>.</w:t>
      </w:r>
    </w:p>
    <w:p w14:paraId="2186CB7B" w14:textId="760C1174" w:rsidR="00391EFD" w:rsidRPr="007129F1" w:rsidRDefault="00391EFD" w:rsidP="00F9484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noProof/>
          <w:color w:val="auto"/>
        </w:rPr>
      </w:pPr>
      <w:r w:rsidRPr="007129F1">
        <w:rPr>
          <w:rFonts w:ascii="Times New Roman" w:hAnsi="Times New Roman" w:cs="Times New Roman"/>
          <w:noProof/>
          <w:color w:val="auto"/>
        </w:rPr>
        <w:t xml:space="preserve">Wykonawca udostępni Zamawiającemu Uaktualnienia zdalnie, za pośrednictwem systemu teleinformatycznego, poprzez wskazanie strony internetowej z plikiem instalacyjnym lub poprzez wskazanie możliwości zainstalowania Uaktualnienia w samym </w:t>
      </w:r>
      <w:r w:rsidR="00A543E2">
        <w:rPr>
          <w:rFonts w:ascii="Times New Roman" w:hAnsi="Times New Roman" w:cs="Times New Roman"/>
          <w:noProof/>
          <w:color w:val="auto"/>
        </w:rPr>
        <w:t>o</w:t>
      </w:r>
      <w:r w:rsidRPr="007129F1">
        <w:rPr>
          <w:rFonts w:ascii="Times New Roman" w:hAnsi="Times New Roman" w:cs="Times New Roman"/>
          <w:noProof/>
          <w:color w:val="auto"/>
        </w:rPr>
        <w:t>programowaniu</w:t>
      </w:r>
      <w:r w:rsidR="004009A0" w:rsidRPr="007129F1">
        <w:rPr>
          <w:rFonts w:ascii="Times New Roman" w:hAnsi="Times New Roman" w:cs="Times New Roman"/>
          <w:noProof/>
          <w:color w:val="auto"/>
        </w:rPr>
        <w:t xml:space="preserve"> </w:t>
      </w:r>
    </w:p>
    <w:p w14:paraId="4B38E5E1" w14:textId="77777777" w:rsidR="004053AC" w:rsidRPr="007129F1" w:rsidRDefault="004053AC" w:rsidP="00F9484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color w:val="auto"/>
        </w:rPr>
        <w:t>Wykonawca oświadcza, że przedmiot umowy jest zgodny ze złożoną przez niego ofertą oraz, że będ</w:t>
      </w:r>
      <w:r w:rsidR="00A62ED3" w:rsidRPr="007129F1">
        <w:rPr>
          <w:rFonts w:ascii="Times New Roman" w:hAnsi="Times New Roman" w:cs="Times New Roman"/>
          <w:color w:val="auto"/>
        </w:rPr>
        <w:t xml:space="preserve">zie kompletny oraz, że nie jest objęty prawem osób trzecich. </w:t>
      </w:r>
    </w:p>
    <w:p w14:paraId="60D7CB6B" w14:textId="21546B7B" w:rsidR="00DA3D94" w:rsidRPr="000921CC" w:rsidRDefault="00DA3D94" w:rsidP="0074262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>Wykonawca oświadcza, że jest uprawniony do sp</w:t>
      </w:r>
      <w:r w:rsidR="00574631" w:rsidRPr="000921CC">
        <w:rPr>
          <w:rFonts w:ascii="Times New Roman" w:hAnsi="Times New Roman" w:cs="Times New Roman"/>
          <w:color w:val="auto"/>
        </w:rPr>
        <w:t xml:space="preserve">rzedaży </w:t>
      </w:r>
      <w:r w:rsidRPr="000921CC">
        <w:rPr>
          <w:rFonts w:ascii="Times New Roman" w:hAnsi="Times New Roman" w:cs="Times New Roman"/>
          <w:color w:val="auto"/>
        </w:rPr>
        <w:t>na zasadach i waru</w:t>
      </w:r>
      <w:r w:rsidR="002410F0" w:rsidRPr="000921CC">
        <w:rPr>
          <w:rFonts w:ascii="Times New Roman" w:hAnsi="Times New Roman" w:cs="Times New Roman"/>
          <w:color w:val="auto"/>
        </w:rPr>
        <w:t>nkach określonych w</w:t>
      </w:r>
      <w:r w:rsidR="00C755FF" w:rsidRPr="000921CC">
        <w:rPr>
          <w:rFonts w:ascii="Times New Roman" w:hAnsi="Times New Roman" w:cs="Times New Roman"/>
          <w:color w:val="auto"/>
        </w:rPr>
        <w:t> </w:t>
      </w:r>
      <w:r w:rsidR="002410F0" w:rsidRPr="000921CC">
        <w:rPr>
          <w:rFonts w:ascii="Times New Roman" w:hAnsi="Times New Roman" w:cs="Times New Roman"/>
          <w:color w:val="auto"/>
        </w:rPr>
        <w:t xml:space="preserve">umowie </w:t>
      </w:r>
      <w:r w:rsidR="00C67F9A" w:rsidRPr="000921CC">
        <w:rPr>
          <w:rFonts w:ascii="Times New Roman" w:hAnsi="Times New Roman" w:cs="Times New Roman"/>
          <w:color w:val="auto"/>
        </w:rPr>
        <w:t>oraz</w:t>
      </w:r>
      <w:r w:rsidR="002410F0" w:rsidRPr="000921CC">
        <w:rPr>
          <w:rFonts w:ascii="Times New Roman" w:hAnsi="Times New Roman" w:cs="Times New Roman"/>
          <w:color w:val="auto"/>
        </w:rPr>
        <w:t xml:space="preserve"> </w:t>
      </w:r>
      <w:r w:rsidRPr="000921CC">
        <w:rPr>
          <w:rFonts w:ascii="Times New Roman" w:hAnsi="Times New Roman" w:cs="Times New Roman"/>
          <w:color w:val="auto"/>
        </w:rPr>
        <w:t xml:space="preserve">że posiada </w:t>
      </w:r>
      <w:r w:rsidR="004D7B00" w:rsidRPr="000921CC">
        <w:rPr>
          <w:rFonts w:ascii="Times New Roman" w:hAnsi="Times New Roman" w:cs="Times New Roman"/>
          <w:color w:val="auto"/>
        </w:rPr>
        <w:t>doświadczenie i kwalifikacje niezbędne do prawidłowego wykonania umowy i zobowiązuje się do wykonania umowy przy zachowaniu należytej starannoś</w:t>
      </w:r>
      <w:r w:rsidR="00742621" w:rsidRPr="000921CC">
        <w:rPr>
          <w:rFonts w:ascii="Times New Roman" w:hAnsi="Times New Roman" w:cs="Times New Roman"/>
          <w:color w:val="auto"/>
        </w:rPr>
        <w:t xml:space="preserve">ci określonej w art. 355 § 2 </w:t>
      </w:r>
      <w:r w:rsidR="00742621" w:rsidRPr="000921CC">
        <w:rPr>
          <w:rFonts w:ascii="Times New Roman" w:hAnsi="Times New Roman" w:cs="Times New Roman"/>
          <w:bCs/>
          <w:color w:val="auto"/>
        </w:rPr>
        <w:t>ustawy z dnia 23.04.1964 r.</w:t>
      </w:r>
      <w:r w:rsidR="00A543E2" w:rsidRPr="000921CC">
        <w:rPr>
          <w:rFonts w:ascii="Times New Roman" w:hAnsi="Times New Roman" w:cs="Times New Roman"/>
          <w:bCs/>
          <w:color w:val="auto"/>
        </w:rPr>
        <w:t xml:space="preserve"> </w:t>
      </w:r>
      <w:r w:rsidR="00A543E2" w:rsidRPr="000921CC">
        <w:rPr>
          <w:rFonts w:ascii="Times New Roman" w:hAnsi="Times New Roman" w:cs="Times New Roman"/>
          <w:bCs/>
          <w:color w:val="auto"/>
        </w:rPr>
        <w:br/>
        <w:t xml:space="preserve">- </w:t>
      </w:r>
      <w:r w:rsidR="00742621" w:rsidRPr="000921CC">
        <w:rPr>
          <w:rFonts w:ascii="Times New Roman" w:hAnsi="Times New Roman" w:cs="Times New Roman"/>
          <w:bCs/>
          <w:color w:val="auto"/>
        </w:rPr>
        <w:t>Kodeks Cywilny</w:t>
      </w:r>
      <w:r w:rsidR="00742621" w:rsidRPr="000921CC">
        <w:rPr>
          <w:rFonts w:ascii="Times New Roman" w:hAnsi="Times New Roman" w:cs="Times New Roman"/>
          <w:color w:val="auto"/>
        </w:rPr>
        <w:t xml:space="preserve"> (</w:t>
      </w:r>
      <w:r w:rsidR="00742621" w:rsidRPr="000921CC">
        <w:rPr>
          <w:rFonts w:ascii="Times New Roman" w:hAnsi="Times New Roman" w:cs="Times New Roman"/>
          <w:bCs/>
          <w:color w:val="auto"/>
        </w:rPr>
        <w:t>Dz. U. z 20</w:t>
      </w:r>
      <w:r w:rsidR="00C755FF" w:rsidRPr="000921CC">
        <w:rPr>
          <w:rFonts w:ascii="Times New Roman" w:hAnsi="Times New Roman" w:cs="Times New Roman"/>
          <w:bCs/>
          <w:color w:val="auto"/>
        </w:rPr>
        <w:t>2</w:t>
      </w:r>
      <w:r w:rsidR="00A543E2" w:rsidRPr="000921CC">
        <w:rPr>
          <w:rFonts w:ascii="Times New Roman" w:hAnsi="Times New Roman" w:cs="Times New Roman"/>
          <w:bCs/>
          <w:color w:val="auto"/>
        </w:rPr>
        <w:t>4</w:t>
      </w:r>
      <w:r w:rsidR="00742621" w:rsidRPr="000921CC">
        <w:rPr>
          <w:rFonts w:ascii="Times New Roman" w:hAnsi="Times New Roman" w:cs="Times New Roman"/>
          <w:bCs/>
          <w:color w:val="auto"/>
        </w:rPr>
        <w:t xml:space="preserve"> r., poz. </w:t>
      </w:r>
      <w:r w:rsidR="00A543E2" w:rsidRPr="000921CC">
        <w:rPr>
          <w:rFonts w:ascii="Times New Roman" w:eastAsia="Times New Roman" w:hAnsi="Times New Roman" w:cs="Times New Roman"/>
          <w:bCs/>
          <w:color w:val="auto"/>
        </w:rPr>
        <w:t>1061 ze zm.</w:t>
      </w:r>
      <w:r w:rsidR="0017362B" w:rsidRPr="000921CC">
        <w:rPr>
          <w:rFonts w:ascii="Times New Roman" w:eastAsia="Times New Roman" w:hAnsi="Times New Roman" w:cs="Times New Roman"/>
          <w:bCs/>
          <w:color w:val="auto"/>
        </w:rPr>
        <w:t>).</w:t>
      </w:r>
    </w:p>
    <w:p w14:paraId="51A3AA2D" w14:textId="77777777" w:rsidR="00913E6B" w:rsidRPr="007129F1" w:rsidRDefault="00913E6B" w:rsidP="00545358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129F1">
        <w:rPr>
          <w:rFonts w:ascii="Times New Roman" w:hAnsi="Times New Roman" w:cs="Times New Roman"/>
          <w:b/>
          <w:bCs/>
          <w:color w:val="auto"/>
        </w:rPr>
        <w:t>§ 2</w:t>
      </w:r>
    </w:p>
    <w:p w14:paraId="0EC4662E" w14:textId="77777777" w:rsidR="005A2D8C" w:rsidRPr="007129F1" w:rsidRDefault="00073DF7" w:rsidP="00EB49E6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color w:val="auto"/>
        </w:rPr>
        <w:t>Dostawa przedmiotu umowy nastąpi do siedziby</w:t>
      </w:r>
      <w:r w:rsidR="00F74B5F" w:rsidRPr="007129F1">
        <w:rPr>
          <w:rFonts w:ascii="Times New Roman" w:hAnsi="Times New Roman" w:cs="Times New Roman"/>
          <w:color w:val="auto"/>
        </w:rPr>
        <w:t xml:space="preserve"> Zamawiającego w Kielcach przy a</w:t>
      </w:r>
      <w:r w:rsidR="007B155A" w:rsidRPr="007129F1">
        <w:rPr>
          <w:rFonts w:ascii="Times New Roman" w:hAnsi="Times New Roman" w:cs="Times New Roman"/>
          <w:color w:val="auto"/>
        </w:rPr>
        <w:t>l. IX Wieków Kielc </w:t>
      </w:r>
      <w:r w:rsidR="00540D2A" w:rsidRPr="007129F1">
        <w:rPr>
          <w:rFonts w:ascii="Times New Roman" w:hAnsi="Times New Roman" w:cs="Times New Roman"/>
          <w:color w:val="auto"/>
        </w:rPr>
        <w:t xml:space="preserve">3 </w:t>
      </w:r>
      <w:r w:rsidRPr="007129F1">
        <w:rPr>
          <w:rFonts w:ascii="Times New Roman" w:hAnsi="Times New Roman" w:cs="Times New Roman"/>
          <w:color w:val="auto"/>
        </w:rPr>
        <w:t xml:space="preserve">w terminie </w:t>
      </w:r>
      <w:r w:rsidR="008769E2">
        <w:rPr>
          <w:rFonts w:ascii="Times New Roman" w:hAnsi="Times New Roman" w:cs="Times New Roman"/>
          <w:color w:val="auto"/>
        </w:rPr>
        <w:t>5</w:t>
      </w:r>
      <w:r w:rsidR="005D3009" w:rsidRPr="007129F1">
        <w:rPr>
          <w:rFonts w:ascii="Times New Roman" w:hAnsi="Times New Roman" w:cs="Times New Roman"/>
          <w:color w:val="auto"/>
        </w:rPr>
        <w:t xml:space="preserve"> od dnia podpisania Umowy.</w:t>
      </w:r>
    </w:p>
    <w:p w14:paraId="1F90A06B" w14:textId="77777777" w:rsidR="0028104B" w:rsidRPr="007129F1" w:rsidRDefault="0028104B" w:rsidP="00A13EE7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color w:val="auto"/>
        </w:rPr>
        <w:t>Wykonawca zobowiązuje się poinformować</w:t>
      </w:r>
      <w:r w:rsidR="001D3D87">
        <w:rPr>
          <w:rFonts w:ascii="Times New Roman" w:hAnsi="Times New Roman" w:cs="Times New Roman"/>
          <w:color w:val="auto"/>
        </w:rPr>
        <w:t xml:space="preserve"> </w:t>
      </w:r>
      <w:r w:rsidR="001D3D87" w:rsidRPr="007129F1">
        <w:rPr>
          <w:rFonts w:ascii="Times New Roman" w:hAnsi="Times New Roman" w:cs="Times New Roman"/>
          <w:color w:val="auto"/>
        </w:rPr>
        <w:t>Zamawiającego</w:t>
      </w:r>
      <w:r w:rsidRPr="007129F1">
        <w:rPr>
          <w:rFonts w:ascii="Times New Roman" w:hAnsi="Times New Roman" w:cs="Times New Roman"/>
          <w:color w:val="auto"/>
        </w:rPr>
        <w:t xml:space="preserve"> o terminie dostawy przedmiotu umowy.</w:t>
      </w:r>
    </w:p>
    <w:p w14:paraId="0A66FB12" w14:textId="77777777" w:rsidR="008A1589" w:rsidRPr="007129F1" w:rsidRDefault="008A1589" w:rsidP="00A217CF">
      <w:pPr>
        <w:spacing w:before="24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7129F1">
        <w:rPr>
          <w:rFonts w:ascii="Times New Roman" w:hAnsi="Times New Roman" w:cs="Times New Roman"/>
          <w:b/>
          <w:color w:val="auto"/>
        </w:rPr>
        <w:t>§ 3</w:t>
      </w:r>
    </w:p>
    <w:p w14:paraId="2BBA9EFB" w14:textId="77777777" w:rsidR="008A1589" w:rsidRPr="007129F1" w:rsidRDefault="008A1589" w:rsidP="008A1589">
      <w:pPr>
        <w:widowControl w:val="0"/>
        <w:numPr>
          <w:ilvl w:val="1"/>
          <w:numId w:val="12"/>
        </w:numPr>
        <w:suppressAutoHyphens/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color w:val="auto"/>
          <w:lang w:bidi="hi-IN"/>
        </w:rPr>
      </w:pPr>
      <w:r w:rsidRPr="007129F1">
        <w:rPr>
          <w:rFonts w:ascii="Times New Roman" w:eastAsia="Arial Narrow" w:hAnsi="Times New Roman" w:cs="Times New Roman"/>
          <w:color w:val="auto"/>
          <w:lang w:bidi="hi-IN"/>
        </w:rPr>
        <w:t>Zamawiający dopuszcza zlecenie podwykonawcom części zamówienia, wymienionych w</w:t>
      </w:r>
      <w:r w:rsidR="00FE6398">
        <w:rPr>
          <w:rFonts w:ascii="Times New Roman" w:eastAsia="Arial Narrow" w:hAnsi="Times New Roman" w:cs="Times New Roman"/>
          <w:color w:val="auto"/>
          <w:lang w:bidi="hi-IN"/>
        </w:rPr>
        <w:t> </w:t>
      </w:r>
      <w:r w:rsidRPr="007129F1">
        <w:rPr>
          <w:rFonts w:ascii="Times New Roman" w:eastAsia="Arial Narrow" w:hAnsi="Times New Roman" w:cs="Times New Roman"/>
          <w:color w:val="auto"/>
          <w:lang w:bidi="hi-IN"/>
        </w:rPr>
        <w:t>ofercie Wykonawcy.</w:t>
      </w:r>
    </w:p>
    <w:p w14:paraId="3171DAED" w14:textId="77777777" w:rsidR="008A1589" w:rsidRPr="007129F1" w:rsidRDefault="008A1589" w:rsidP="008A1589">
      <w:pPr>
        <w:widowControl w:val="0"/>
        <w:numPr>
          <w:ilvl w:val="1"/>
          <w:numId w:val="12"/>
        </w:numPr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lang w:bidi="hi-IN"/>
        </w:rPr>
      </w:pPr>
      <w:r w:rsidRPr="007129F1">
        <w:rPr>
          <w:rFonts w:ascii="Times New Roman" w:eastAsia="Arial Narrow" w:hAnsi="Times New Roman" w:cs="Times New Roman"/>
          <w:color w:val="auto"/>
          <w:lang w:bidi="hi-IN"/>
        </w:rPr>
        <w:t>Powierzenie cz</w:t>
      </w:r>
      <w:r w:rsidRPr="007129F1">
        <w:rPr>
          <w:rFonts w:ascii="Times New Roman" w:eastAsia="Tahoma" w:hAnsi="Times New Roman" w:cs="Times New Roman"/>
          <w:color w:val="auto"/>
          <w:lang w:bidi="hi-IN"/>
        </w:rPr>
        <w:t>ęś</w:t>
      </w:r>
      <w:r w:rsidRPr="007129F1">
        <w:rPr>
          <w:rFonts w:ascii="Times New Roman" w:hAnsi="Times New Roman" w:cs="Times New Roman"/>
          <w:color w:val="auto"/>
          <w:lang w:bidi="hi-IN"/>
        </w:rPr>
        <w:t>ci zamówienia</w:t>
      </w:r>
      <w:r w:rsidRPr="007129F1">
        <w:rPr>
          <w:rFonts w:ascii="Times New Roman" w:eastAsia="Arial Narrow" w:hAnsi="Times New Roman" w:cs="Times New Roman"/>
          <w:color w:val="auto"/>
          <w:lang w:bidi="hi-IN"/>
        </w:rPr>
        <w:t xml:space="preserve"> podwykonawcy nie zmienia zobowiązań Wykonawcy wobec Zamawiającego do wykonania tej części zamówienia. Wykonawca jest </w:t>
      </w:r>
      <w:r w:rsidRPr="007129F1">
        <w:rPr>
          <w:rFonts w:ascii="Times New Roman" w:eastAsia="Arial Narrow" w:hAnsi="Times New Roman" w:cs="Times New Roman"/>
          <w:color w:val="auto"/>
          <w:lang w:bidi="hi-IN"/>
        </w:rPr>
        <w:lastRenderedPageBreak/>
        <w:t>odpowiedzialny za działania, uchybienia lub zaniedbania podwykonawców i ich pracowników w takim samym stopniu, jakby to były działania, uchybienia lub zaniedbania jego własnych pracowników.</w:t>
      </w:r>
    </w:p>
    <w:p w14:paraId="77E88478" w14:textId="77777777" w:rsidR="00913E6B" w:rsidRPr="007129F1" w:rsidRDefault="008A1589" w:rsidP="00A217CF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129F1">
        <w:rPr>
          <w:rFonts w:ascii="Times New Roman" w:hAnsi="Times New Roman" w:cs="Times New Roman"/>
          <w:b/>
          <w:bCs/>
          <w:color w:val="auto"/>
        </w:rPr>
        <w:t>§ 4</w:t>
      </w:r>
    </w:p>
    <w:p w14:paraId="2E2EEFA6" w14:textId="77777777" w:rsidR="0041279A" w:rsidRPr="007129F1" w:rsidRDefault="005B49C9" w:rsidP="00EB49E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color w:val="auto"/>
        </w:rPr>
        <w:t>Strony ustalają wynagrodzenie Wykonawcy na kwotę:</w:t>
      </w:r>
    </w:p>
    <w:p w14:paraId="59AC771D" w14:textId="77777777" w:rsidR="005B49C9" w:rsidRPr="007129F1" w:rsidRDefault="00F75B62" w:rsidP="00EB49E6">
      <w:pPr>
        <w:tabs>
          <w:tab w:val="num" w:pos="426"/>
        </w:tabs>
        <w:spacing w:line="276" w:lineRule="auto"/>
        <w:ind w:left="426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color w:val="auto"/>
        </w:rPr>
        <w:t>b</w:t>
      </w:r>
      <w:r w:rsidR="005B49C9" w:rsidRPr="007129F1">
        <w:rPr>
          <w:rFonts w:ascii="Times New Roman" w:hAnsi="Times New Roman" w:cs="Times New Roman"/>
          <w:color w:val="auto"/>
        </w:rPr>
        <w:t>rutto</w:t>
      </w:r>
      <w:r w:rsidRPr="007129F1">
        <w:rPr>
          <w:rFonts w:ascii="Times New Roman" w:hAnsi="Times New Roman" w:cs="Times New Roman"/>
          <w:color w:val="auto"/>
        </w:rPr>
        <w:t>:</w:t>
      </w:r>
      <w:r w:rsidR="005B49C9" w:rsidRPr="007129F1">
        <w:rPr>
          <w:rFonts w:ascii="Times New Roman" w:hAnsi="Times New Roman" w:cs="Times New Roman"/>
          <w:color w:val="auto"/>
        </w:rPr>
        <w:t xml:space="preserve"> </w:t>
      </w:r>
      <w:r w:rsidR="005C2DE0" w:rsidRPr="007129F1">
        <w:rPr>
          <w:rFonts w:ascii="Times New Roman" w:hAnsi="Times New Roman" w:cs="Times New Roman"/>
          <w:b/>
          <w:color w:val="auto"/>
        </w:rPr>
        <w:t>……………………………………..</w:t>
      </w:r>
      <w:r w:rsidR="00F24102" w:rsidRPr="007129F1">
        <w:rPr>
          <w:rFonts w:ascii="Times New Roman" w:hAnsi="Times New Roman" w:cs="Times New Roman"/>
          <w:b/>
          <w:color w:val="auto"/>
        </w:rPr>
        <w:t xml:space="preserve"> </w:t>
      </w:r>
      <w:r w:rsidR="005B49C9" w:rsidRPr="007129F1">
        <w:rPr>
          <w:rFonts w:ascii="Times New Roman" w:hAnsi="Times New Roman" w:cs="Times New Roman"/>
          <w:b/>
          <w:color w:val="auto"/>
        </w:rPr>
        <w:t>zł</w:t>
      </w:r>
      <w:r w:rsidR="005B49C9" w:rsidRPr="007129F1">
        <w:rPr>
          <w:rFonts w:ascii="Times New Roman" w:hAnsi="Times New Roman" w:cs="Times New Roman"/>
          <w:color w:val="auto"/>
        </w:rPr>
        <w:t xml:space="preserve"> (słownie złotych:</w:t>
      </w:r>
      <w:r w:rsidR="00F24102" w:rsidRPr="007129F1">
        <w:rPr>
          <w:rFonts w:ascii="Times New Roman" w:hAnsi="Times New Roman" w:cs="Times New Roman"/>
          <w:color w:val="auto"/>
        </w:rPr>
        <w:t xml:space="preserve"> </w:t>
      </w:r>
      <w:r w:rsidR="00CC497E" w:rsidRPr="007129F1">
        <w:rPr>
          <w:rFonts w:ascii="Times New Roman" w:hAnsi="Times New Roman" w:cs="Times New Roman"/>
          <w:color w:val="auto"/>
        </w:rPr>
        <w:t>………………………………………...</w:t>
      </w:r>
      <w:r w:rsidR="005B49C9" w:rsidRPr="007129F1">
        <w:rPr>
          <w:rFonts w:ascii="Times New Roman" w:hAnsi="Times New Roman" w:cs="Times New Roman"/>
          <w:color w:val="auto"/>
        </w:rPr>
        <w:t>)</w:t>
      </w:r>
      <w:r w:rsidR="00540D2A" w:rsidRPr="007129F1">
        <w:rPr>
          <w:rFonts w:ascii="Times New Roman" w:hAnsi="Times New Roman" w:cs="Times New Roman"/>
          <w:color w:val="auto"/>
        </w:rPr>
        <w:t>.</w:t>
      </w:r>
    </w:p>
    <w:p w14:paraId="48627C23" w14:textId="25FD93BE" w:rsidR="0041279A" w:rsidRPr="009504AE" w:rsidRDefault="0017362B" w:rsidP="000921CC">
      <w:pPr>
        <w:spacing w:line="276" w:lineRule="auto"/>
        <w:ind w:left="426"/>
        <w:jc w:val="both"/>
        <w:rPr>
          <w:rFonts w:ascii="Times New Roman" w:hAnsi="Times New Roman" w:cs="Times New Roman"/>
          <w:strike/>
          <w:color w:val="auto"/>
        </w:rPr>
      </w:pPr>
      <w:r w:rsidRPr="007129F1">
        <w:rPr>
          <w:rFonts w:ascii="Times New Roman" w:hAnsi="Times New Roman" w:cs="Times New Roman"/>
          <w:color w:val="auto"/>
        </w:rPr>
        <w:t xml:space="preserve">Zapłata wynagrodzenia zostanie dokonana przez Zamawiającego przelewem </w:t>
      </w:r>
      <w:r w:rsidRPr="000921CC">
        <w:rPr>
          <w:rFonts w:ascii="Times New Roman" w:hAnsi="Times New Roman" w:cs="Times New Roman"/>
          <w:color w:val="auto"/>
        </w:rPr>
        <w:t xml:space="preserve">na </w:t>
      </w:r>
      <w:r w:rsidR="009504AE" w:rsidRPr="000921CC">
        <w:rPr>
          <w:rFonts w:ascii="Times New Roman" w:hAnsi="Times New Roman" w:cs="Times New Roman"/>
          <w:color w:val="auto"/>
        </w:rPr>
        <w:t xml:space="preserve">wskazany w treści faktury VAT </w:t>
      </w:r>
      <w:r w:rsidRPr="000921CC">
        <w:rPr>
          <w:rFonts w:ascii="Times New Roman" w:hAnsi="Times New Roman" w:cs="Times New Roman"/>
          <w:color w:val="auto"/>
        </w:rPr>
        <w:t xml:space="preserve">rachunek bankowy Wykonawcy, w terminie </w:t>
      </w:r>
      <w:r w:rsidR="008A1589" w:rsidRPr="000921CC">
        <w:rPr>
          <w:rFonts w:ascii="Times New Roman" w:hAnsi="Times New Roman" w:cs="Times New Roman"/>
          <w:color w:val="auto"/>
        </w:rPr>
        <w:t>21</w:t>
      </w:r>
      <w:r w:rsidRPr="000921CC">
        <w:rPr>
          <w:rFonts w:ascii="Times New Roman" w:hAnsi="Times New Roman" w:cs="Times New Roman"/>
          <w:color w:val="auto"/>
        </w:rPr>
        <w:t xml:space="preserve"> </w:t>
      </w:r>
      <w:r w:rsidR="004F12C9" w:rsidRPr="000921CC">
        <w:rPr>
          <w:rFonts w:ascii="Times New Roman" w:hAnsi="Times New Roman" w:cs="Times New Roman"/>
          <w:color w:val="auto"/>
        </w:rPr>
        <w:t>d</w:t>
      </w:r>
      <w:r w:rsidRPr="000921CC">
        <w:rPr>
          <w:rFonts w:ascii="Times New Roman" w:hAnsi="Times New Roman" w:cs="Times New Roman"/>
          <w:color w:val="auto"/>
        </w:rPr>
        <w:t xml:space="preserve">ni </w:t>
      </w:r>
      <w:r w:rsidR="009504AE" w:rsidRPr="000921CC">
        <w:rPr>
          <w:rFonts w:ascii="Times New Roman" w:hAnsi="Times New Roman" w:cs="Times New Roman"/>
          <w:color w:val="auto"/>
        </w:rPr>
        <w:t>od</w:t>
      </w:r>
      <w:r w:rsidRPr="000921CC">
        <w:rPr>
          <w:rFonts w:ascii="Times New Roman" w:hAnsi="Times New Roman" w:cs="Times New Roman"/>
          <w:color w:val="auto"/>
        </w:rPr>
        <w:t xml:space="preserve"> otrzymani</w:t>
      </w:r>
      <w:r w:rsidR="009504AE" w:rsidRPr="000921CC">
        <w:rPr>
          <w:rFonts w:ascii="Times New Roman" w:hAnsi="Times New Roman" w:cs="Times New Roman"/>
          <w:color w:val="auto"/>
        </w:rPr>
        <w:t>a</w:t>
      </w:r>
      <w:r w:rsidRPr="000921CC">
        <w:rPr>
          <w:rFonts w:ascii="Times New Roman" w:hAnsi="Times New Roman" w:cs="Times New Roman"/>
          <w:color w:val="auto"/>
        </w:rPr>
        <w:t xml:space="preserve"> </w:t>
      </w:r>
      <w:r w:rsidRPr="007129F1">
        <w:rPr>
          <w:rFonts w:ascii="Times New Roman" w:hAnsi="Times New Roman" w:cs="Times New Roman"/>
          <w:color w:val="auto"/>
        </w:rPr>
        <w:t xml:space="preserve">prawidłowo wystawionej </w:t>
      </w:r>
      <w:r w:rsidR="00CE54FF" w:rsidRPr="007129F1">
        <w:rPr>
          <w:rFonts w:ascii="Times New Roman" w:hAnsi="Times New Roman" w:cs="Times New Roman"/>
          <w:color w:val="auto"/>
        </w:rPr>
        <w:t>przez Wykonawcę faktury VAT</w:t>
      </w:r>
      <w:r w:rsidR="005B49C9" w:rsidRPr="007129F1">
        <w:rPr>
          <w:rFonts w:ascii="Times New Roman" w:hAnsi="Times New Roman" w:cs="Times New Roman"/>
          <w:color w:val="auto"/>
        </w:rPr>
        <w:t xml:space="preserve"> na: </w:t>
      </w:r>
      <w:r w:rsidR="005B49C9" w:rsidRPr="007129F1">
        <w:rPr>
          <w:rFonts w:ascii="Times New Roman" w:hAnsi="Times New Roman" w:cs="Times New Roman"/>
          <w:b/>
          <w:color w:val="auto"/>
        </w:rPr>
        <w:t>Świętokrzysk</w:t>
      </w:r>
      <w:r w:rsidR="00F74B5F" w:rsidRPr="007129F1">
        <w:rPr>
          <w:rFonts w:ascii="Times New Roman" w:hAnsi="Times New Roman" w:cs="Times New Roman"/>
          <w:b/>
          <w:color w:val="auto"/>
        </w:rPr>
        <w:t>i Urząd Wojewódzki w Kielcach, a</w:t>
      </w:r>
      <w:r w:rsidR="00233499" w:rsidRPr="007129F1">
        <w:rPr>
          <w:rFonts w:ascii="Times New Roman" w:hAnsi="Times New Roman" w:cs="Times New Roman"/>
          <w:b/>
          <w:color w:val="auto"/>
        </w:rPr>
        <w:t>l. </w:t>
      </w:r>
      <w:r w:rsidR="005B49C9" w:rsidRPr="007129F1">
        <w:rPr>
          <w:rFonts w:ascii="Times New Roman" w:hAnsi="Times New Roman" w:cs="Times New Roman"/>
          <w:b/>
          <w:color w:val="auto"/>
        </w:rPr>
        <w:t>IX Wieków Kielc 3, 25-516 Kielce, NIP: 657-02-43-056</w:t>
      </w:r>
      <w:r w:rsidR="000921CC">
        <w:rPr>
          <w:rFonts w:ascii="Times New Roman" w:hAnsi="Times New Roman" w:cs="Times New Roman"/>
          <w:color w:val="auto"/>
        </w:rPr>
        <w:t>.</w:t>
      </w:r>
    </w:p>
    <w:p w14:paraId="05411413" w14:textId="321A2026" w:rsidR="00CE3E86" w:rsidRPr="007129F1" w:rsidRDefault="003B17DD" w:rsidP="00EB49E6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color w:val="auto"/>
        </w:rPr>
        <w:t>Podstawą wystawienia faktur</w:t>
      </w:r>
      <w:r w:rsidR="004D09F4" w:rsidRPr="007129F1">
        <w:rPr>
          <w:rFonts w:ascii="Times New Roman" w:hAnsi="Times New Roman" w:cs="Times New Roman"/>
          <w:color w:val="auto"/>
        </w:rPr>
        <w:t>y</w:t>
      </w:r>
      <w:r w:rsidR="005B49C9" w:rsidRPr="007129F1">
        <w:rPr>
          <w:rFonts w:ascii="Times New Roman" w:hAnsi="Times New Roman" w:cs="Times New Roman"/>
          <w:color w:val="auto"/>
        </w:rPr>
        <w:t xml:space="preserve"> VAT </w:t>
      </w:r>
      <w:r w:rsidR="00B00F79" w:rsidRPr="007129F1">
        <w:rPr>
          <w:rFonts w:ascii="Times New Roman" w:hAnsi="Times New Roman" w:cs="Times New Roman"/>
          <w:color w:val="auto"/>
        </w:rPr>
        <w:t>będzie podpisany przez Strony protokół odbioru przedmiotu zamówienia bez uwag i zastrzeżeń.</w:t>
      </w:r>
    </w:p>
    <w:p w14:paraId="2CABC9B6" w14:textId="77777777" w:rsidR="00233499" w:rsidRPr="007129F1" w:rsidRDefault="00233499" w:rsidP="00233499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129F1">
        <w:rPr>
          <w:rFonts w:ascii="Times New Roman" w:hAnsi="Times New Roman" w:cs="Times New Roman"/>
          <w:color w:val="auto"/>
        </w:rPr>
        <w:t>Za dzień zapłaty uznaje się datę obciążenia rachunku bankowego Zamawiającego.</w:t>
      </w:r>
    </w:p>
    <w:p w14:paraId="5566166B" w14:textId="77777777" w:rsidR="00913E6B" w:rsidRPr="007129F1" w:rsidRDefault="00913E6B" w:rsidP="00A217CF">
      <w:pPr>
        <w:spacing w:before="240" w:line="276" w:lineRule="auto"/>
        <w:jc w:val="center"/>
        <w:rPr>
          <w:rFonts w:ascii="Times New Roman" w:hAnsi="Times New Roman" w:cs="Times New Roman"/>
          <w:b/>
          <w:bCs/>
          <w:snapToGrid w:val="0"/>
          <w:color w:val="auto"/>
        </w:rPr>
      </w:pPr>
      <w:r w:rsidRPr="007129F1">
        <w:rPr>
          <w:rFonts w:ascii="Times New Roman" w:hAnsi="Times New Roman" w:cs="Times New Roman"/>
          <w:b/>
          <w:bCs/>
          <w:snapToGrid w:val="0"/>
          <w:color w:val="auto"/>
        </w:rPr>
        <w:t xml:space="preserve">§ </w:t>
      </w:r>
      <w:r w:rsidR="00C23605" w:rsidRPr="007129F1">
        <w:rPr>
          <w:rFonts w:ascii="Times New Roman" w:hAnsi="Times New Roman" w:cs="Times New Roman"/>
          <w:b/>
          <w:bCs/>
          <w:snapToGrid w:val="0"/>
          <w:color w:val="auto"/>
        </w:rPr>
        <w:t>5</w:t>
      </w:r>
    </w:p>
    <w:p w14:paraId="4876F5C4" w14:textId="77777777" w:rsidR="00913E6B" w:rsidRPr="000921CC" w:rsidRDefault="00913E6B" w:rsidP="00EB49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napToGrid w:val="0"/>
          <w:color w:val="auto"/>
        </w:rPr>
      </w:pPr>
      <w:r w:rsidRPr="000921CC">
        <w:rPr>
          <w:rFonts w:ascii="Times New Roman" w:hAnsi="Times New Roman" w:cs="Times New Roman"/>
          <w:snapToGrid w:val="0"/>
          <w:color w:val="auto"/>
        </w:rPr>
        <w:t>Str</w:t>
      </w:r>
      <w:r w:rsidR="00302489" w:rsidRPr="000921CC">
        <w:rPr>
          <w:rFonts w:ascii="Times New Roman" w:hAnsi="Times New Roman" w:cs="Times New Roman"/>
          <w:snapToGrid w:val="0"/>
          <w:color w:val="auto"/>
        </w:rPr>
        <w:t>ony ustalają, że obowiązującą</w:t>
      </w:r>
      <w:r w:rsidRPr="000921CC">
        <w:rPr>
          <w:rFonts w:ascii="Times New Roman" w:hAnsi="Times New Roman" w:cs="Times New Roman"/>
          <w:snapToGrid w:val="0"/>
          <w:color w:val="auto"/>
        </w:rPr>
        <w:t xml:space="preserve"> form</w:t>
      </w:r>
      <w:r w:rsidR="006D7240" w:rsidRPr="000921CC">
        <w:rPr>
          <w:rFonts w:ascii="Times New Roman" w:hAnsi="Times New Roman" w:cs="Times New Roman"/>
          <w:snapToGrid w:val="0"/>
          <w:color w:val="auto"/>
        </w:rPr>
        <w:t>ą</w:t>
      </w:r>
      <w:r w:rsidRPr="000921CC">
        <w:rPr>
          <w:rFonts w:ascii="Times New Roman" w:hAnsi="Times New Roman" w:cs="Times New Roman"/>
          <w:snapToGrid w:val="0"/>
          <w:color w:val="auto"/>
        </w:rPr>
        <w:t xml:space="preserve"> odszkodowania za niewykonanie lub nienależyte wykonanie przedmiotu umowy będą kary umowne. Wykonawca </w:t>
      </w:r>
      <w:r w:rsidR="00E21A26" w:rsidRPr="000921CC">
        <w:rPr>
          <w:rFonts w:ascii="Times New Roman" w:hAnsi="Times New Roman" w:cs="Times New Roman"/>
          <w:snapToGrid w:val="0"/>
          <w:color w:val="auto"/>
        </w:rPr>
        <w:t>zapłaci Zamawiającemu kary umowne w przypadku:</w:t>
      </w:r>
    </w:p>
    <w:p w14:paraId="16BF3374" w14:textId="7C587B09" w:rsidR="00913E6B" w:rsidRPr="000921CC" w:rsidRDefault="009504AE" w:rsidP="00EB49E6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0921CC">
        <w:rPr>
          <w:rFonts w:ascii="Times New Roman" w:hAnsi="Times New Roman" w:cs="Times New Roman"/>
          <w:snapToGrid w:val="0"/>
          <w:color w:val="auto"/>
        </w:rPr>
        <w:t>opóźnienia</w:t>
      </w:r>
      <w:r w:rsidR="00ED126B" w:rsidRPr="000921CC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913E6B" w:rsidRPr="000921CC">
        <w:rPr>
          <w:rFonts w:ascii="Times New Roman" w:hAnsi="Times New Roman" w:cs="Times New Roman"/>
          <w:snapToGrid w:val="0"/>
          <w:color w:val="auto"/>
        </w:rPr>
        <w:t>w dostawie w stosunku do terminu określonego w §</w:t>
      </w:r>
      <w:r w:rsidR="00302489" w:rsidRPr="000921CC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913E6B" w:rsidRPr="000921CC">
        <w:rPr>
          <w:rFonts w:ascii="Times New Roman" w:hAnsi="Times New Roman" w:cs="Times New Roman"/>
          <w:snapToGrid w:val="0"/>
          <w:color w:val="auto"/>
        </w:rPr>
        <w:t>2</w:t>
      </w:r>
      <w:r w:rsidR="00302489" w:rsidRPr="000921CC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742621" w:rsidRPr="000921CC">
        <w:rPr>
          <w:rFonts w:ascii="Times New Roman" w:hAnsi="Times New Roman" w:cs="Times New Roman"/>
          <w:snapToGrid w:val="0"/>
          <w:color w:val="auto"/>
        </w:rPr>
        <w:t xml:space="preserve">ust. 1 </w:t>
      </w:r>
      <w:r w:rsidR="00E21A26" w:rsidRPr="000921CC">
        <w:rPr>
          <w:rFonts w:ascii="Times New Roman" w:hAnsi="Times New Roman" w:cs="Times New Roman"/>
          <w:snapToGrid w:val="0"/>
          <w:color w:val="auto"/>
        </w:rPr>
        <w:t xml:space="preserve">umowy </w:t>
      </w:r>
      <w:r w:rsidR="006003FE" w:rsidRPr="000921CC">
        <w:rPr>
          <w:rFonts w:ascii="Times New Roman" w:hAnsi="Times New Roman" w:cs="Times New Roman"/>
          <w:snapToGrid w:val="0"/>
          <w:color w:val="auto"/>
        </w:rPr>
        <w:t>–</w:t>
      </w:r>
      <w:r w:rsidR="00E21A26" w:rsidRPr="000921CC">
        <w:rPr>
          <w:rFonts w:ascii="Times New Roman" w:hAnsi="Times New Roman" w:cs="Times New Roman"/>
          <w:snapToGrid w:val="0"/>
          <w:color w:val="auto"/>
        </w:rPr>
        <w:t xml:space="preserve"> w</w:t>
      </w:r>
      <w:r w:rsidR="006003FE" w:rsidRPr="000921CC">
        <w:rPr>
          <w:rFonts w:ascii="Times New Roman" w:hAnsi="Times New Roman" w:cs="Times New Roman"/>
          <w:snapToGrid w:val="0"/>
          <w:color w:val="auto"/>
        </w:rPr>
        <w:t> </w:t>
      </w:r>
      <w:r w:rsidR="00E21A26" w:rsidRPr="000921CC">
        <w:rPr>
          <w:rFonts w:ascii="Times New Roman" w:hAnsi="Times New Roman" w:cs="Times New Roman"/>
          <w:snapToGrid w:val="0"/>
          <w:color w:val="auto"/>
        </w:rPr>
        <w:t xml:space="preserve">wysokości </w:t>
      </w:r>
      <w:r w:rsidR="000B58B6" w:rsidRPr="000921CC">
        <w:rPr>
          <w:rFonts w:ascii="Times New Roman" w:hAnsi="Times New Roman" w:cs="Times New Roman"/>
          <w:snapToGrid w:val="0"/>
          <w:color w:val="auto"/>
        </w:rPr>
        <w:t xml:space="preserve">2 </w:t>
      </w:r>
      <w:r w:rsidR="00C17619" w:rsidRPr="000921CC">
        <w:rPr>
          <w:rFonts w:ascii="Times New Roman" w:hAnsi="Times New Roman" w:cs="Times New Roman"/>
          <w:snapToGrid w:val="0"/>
          <w:color w:val="auto"/>
        </w:rPr>
        <w:t>% wynagrodzenia W</w:t>
      </w:r>
      <w:r w:rsidR="00913E6B" w:rsidRPr="000921CC">
        <w:rPr>
          <w:rFonts w:ascii="Times New Roman" w:hAnsi="Times New Roman" w:cs="Times New Roman"/>
          <w:snapToGrid w:val="0"/>
          <w:color w:val="auto"/>
        </w:rPr>
        <w:t>ykonawcy</w:t>
      </w:r>
      <w:r w:rsidR="005F0CA5" w:rsidRPr="000921CC">
        <w:rPr>
          <w:rFonts w:ascii="Times New Roman" w:hAnsi="Times New Roman" w:cs="Times New Roman"/>
          <w:snapToGrid w:val="0"/>
          <w:color w:val="auto"/>
        </w:rPr>
        <w:t>,</w:t>
      </w:r>
      <w:r w:rsidR="00913E6B" w:rsidRPr="000921CC">
        <w:rPr>
          <w:rFonts w:ascii="Times New Roman" w:hAnsi="Times New Roman" w:cs="Times New Roman"/>
          <w:snapToGrid w:val="0"/>
          <w:color w:val="auto"/>
        </w:rPr>
        <w:t xml:space="preserve"> o którym mowa w §</w:t>
      </w:r>
      <w:r w:rsidR="00C17619" w:rsidRPr="000921CC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874FA8" w:rsidRPr="000921CC">
        <w:rPr>
          <w:rFonts w:ascii="Times New Roman" w:hAnsi="Times New Roman" w:cs="Times New Roman"/>
          <w:snapToGrid w:val="0"/>
          <w:color w:val="auto"/>
        </w:rPr>
        <w:t>4</w:t>
      </w:r>
      <w:r w:rsidR="00913E6B" w:rsidRPr="000921CC">
        <w:rPr>
          <w:rFonts w:ascii="Times New Roman" w:hAnsi="Times New Roman" w:cs="Times New Roman"/>
          <w:snapToGrid w:val="0"/>
          <w:color w:val="auto"/>
        </w:rPr>
        <w:t xml:space="preserve"> ust.1 umowy za każdy dzień </w:t>
      </w:r>
      <w:r w:rsidRPr="000921CC">
        <w:rPr>
          <w:rFonts w:ascii="Times New Roman" w:hAnsi="Times New Roman" w:cs="Times New Roman"/>
          <w:snapToGrid w:val="0"/>
          <w:color w:val="auto"/>
        </w:rPr>
        <w:t>opóźnienia</w:t>
      </w:r>
      <w:r w:rsidR="00913E6B" w:rsidRPr="000921CC">
        <w:rPr>
          <w:rFonts w:ascii="Times New Roman" w:hAnsi="Times New Roman" w:cs="Times New Roman"/>
          <w:snapToGrid w:val="0"/>
          <w:color w:val="auto"/>
        </w:rPr>
        <w:t>,</w:t>
      </w:r>
    </w:p>
    <w:p w14:paraId="4025950D" w14:textId="77777777" w:rsidR="00A454DA" w:rsidRPr="000921CC" w:rsidRDefault="00A454DA" w:rsidP="00C17619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0921CC">
        <w:rPr>
          <w:rFonts w:ascii="Times New Roman" w:hAnsi="Times New Roman" w:cs="Times New Roman"/>
          <w:snapToGrid w:val="0"/>
          <w:color w:val="auto"/>
        </w:rPr>
        <w:t>niewykonania lub nienależytego wykonania przedmiotu umowy w przypadkach innych niż określonych w ust. 1 lit. a powyżej - w wysokości 10 % wynagrodzenia Wykonawcy, o którym mowa w § 4 ust.1 umowy,</w:t>
      </w:r>
    </w:p>
    <w:p w14:paraId="7CD3D821" w14:textId="77777777" w:rsidR="00913E6B" w:rsidRPr="000921CC" w:rsidRDefault="00913E6B" w:rsidP="00C82566">
      <w:pPr>
        <w:numPr>
          <w:ilvl w:val="0"/>
          <w:numId w:val="5"/>
        </w:numPr>
        <w:tabs>
          <w:tab w:val="clear" w:pos="1068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napToGrid w:val="0"/>
          <w:color w:val="auto"/>
        </w:rPr>
      </w:pPr>
      <w:r w:rsidRPr="000921CC">
        <w:rPr>
          <w:rFonts w:ascii="Times New Roman" w:hAnsi="Times New Roman" w:cs="Times New Roman"/>
          <w:snapToGrid w:val="0"/>
          <w:color w:val="auto"/>
        </w:rPr>
        <w:t xml:space="preserve">odstąpienia od umowy </w:t>
      </w:r>
      <w:r w:rsidR="00572AFC" w:rsidRPr="000921CC">
        <w:rPr>
          <w:rFonts w:ascii="Times New Roman" w:hAnsi="Times New Roman" w:cs="Times New Roman"/>
          <w:snapToGrid w:val="0"/>
          <w:color w:val="auto"/>
        </w:rPr>
        <w:t xml:space="preserve">przez Zamawiającego lub Wykonawcę </w:t>
      </w:r>
      <w:r w:rsidRPr="000921CC">
        <w:rPr>
          <w:rFonts w:ascii="Times New Roman" w:hAnsi="Times New Roman" w:cs="Times New Roman"/>
          <w:snapToGrid w:val="0"/>
          <w:color w:val="auto"/>
        </w:rPr>
        <w:t xml:space="preserve">z przyczyn </w:t>
      </w:r>
      <w:r w:rsidR="00572AFC" w:rsidRPr="000921CC">
        <w:rPr>
          <w:rFonts w:ascii="Times New Roman" w:hAnsi="Times New Roman" w:cs="Times New Roman"/>
          <w:snapToGrid w:val="0"/>
          <w:color w:val="auto"/>
        </w:rPr>
        <w:t>leżących po stronie Wy</w:t>
      </w:r>
      <w:r w:rsidR="00C17619" w:rsidRPr="000921CC">
        <w:rPr>
          <w:rFonts w:ascii="Times New Roman" w:hAnsi="Times New Roman" w:cs="Times New Roman"/>
          <w:snapToGrid w:val="0"/>
          <w:color w:val="auto"/>
        </w:rPr>
        <w:t xml:space="preserve">konawcy </w:t>
      </w:r>
      <w:r w:rsidR="005F0CA5" w:rsidRPr="000921CC">
        <w:rPr>
          <w:rFonts w:ascii="Times New Roman" w:hAnsi="Times New Roman" w:cs="Times New Roman"/>
          <w:snapToGrid w:val="0"/>
          <w:color w:val="auto"/>
        </w:rPr>
        <w:t xml:space="preserve">wysokości </w:t>
      </w:r>
      <w:r w:rsidRPr="000921CC">
        <w:rPr>
          <w:rFonts w:ascii="Times New Roman" w:hAnsi="Times New Roman" w:cs="Times New Roman"/>
          <w:snapToGrid w:val="0"/>
          <w:color w:val="auto"/>
        </w:rPr>
        <w:t>10</w:t>
      </w:r>
      <w:r w:rsidR="000B58B6" w:rsidRPr="000921CC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921CC">
        <w:rPr>
          <w:rFonts w:ascii="Times New Roman" w:hAnsi="Times New Roman" w:cs="Times New Roman"/>
          <w:snapToGrid w:val="0"/>
          <w:color w:val="auto"/>
        </w:rPr>
        <w:t>% wynagrodzenia Wykonawcy</w:t>
      </w:r>
      <w:r w:rsidR="005F0CA5" w:rsidRPr="000921CC">
        <w:rPr>
          <w:rFonts w:ascii="Times New Roman" w:hAnsi="Times New Roman" w:cs="Times New Roman"/>
          <w:snapToGrid w:val="0"/>
          <w:color w:val="auto"/>
        </w:rPr>
        <w:t>,</w:t>
      </w:r>
      <w:r w:rsidRPr="000921CC">
        <w:rPr>
          <w:rFonts w:ascii="Times New Roman" w:hAnsi="Times New Roman" w:cs="Times New Roman"/>
          <w:snapToGrid w:val="0"/>
          <w:color w:val="auto"/>
        </w:rPr>
        <w:t xml:space="preserve"> o którym mowa w §</w:t>
      </w:r>
      <w:r w:rsidR="00302489" w:rsidRPr="000921CC">
        <w:rPr>
          <w:rFonts w:ascii="Times New Roman" w:hAnsi="Times New Roman" w:cs="Times New Roman"/>
          <w:snapToGrid w:val="0"/>
          <w:color w:val="auto"/>
        </w:rPr>
        <w:t xml:space="preserve"> </w:t>
      </w:r>
      <w:r w:rsidR="00874FA8" w:rsidRPr="000921CC">
        <w:rPr>
          <w:rFonts w:ascii="Times New Roman" w:hAnsi="Times New Roman" w:cs="Times New Roman"/>
          <w:snapToGrid w:val="0"/>
          <w:color w:val="auto"/>
        </w:rPr>
        <w:t>4</w:t>
      </w:r>
      <w:r w:rsidRPr="000921CC">
        <w:rPr>
          <w:rFonts w:ascii="Times New Roman" w:hAnsi="Times New Roman" w:cs="Times New Roman"/>
          <w:snapToGrid w:val="0"/>
          <w:color w:val="auto"/>
        </w:rPr>
        <w:t xml:space="preserve"> ust.</w:t>
      </w:r>
      <w:r w:rsidR="001F59F3" w:rsidRPr="000921CC">
        <w:rPr>
          <w:rFonts w:ascii="Times New Roman" w:hAnsi="Times New Roman" w:cs="Times New Roman"/>
          <w:snapToGrid w:val="0"/>
          <w:color w:val="auto"/>
        </w:rPr>
        <w:t xml:space="preserve"> </w:t>
      </w:r>
      <w:r w:rsidRPr="000921CC">
        <w:rPr>
          <w:rFonts w:ascii="Times New Roman" w:hAnsi="Times New Roman" w:cs="Times New Roman"/>
          <w:snapToGrid w:val="0"/>
          <w:color w:val="auto"/>
        </w:rPr>
        <w:t>1 umowy.</w:t>
      </w:r>
    </w:p>
    <w:p w14:paraId="661763F8" w14:textId="77777777" w:rsidR="00742621" w:rsidRPr="000921CC" w:rsidRDefault="00742621" w:rsidP="008C575C">
      <w:pPr>
        <w:pStyle w:val="Tekstpodstawowywcity"/>
        <w:numPr>
          <w:ilvl w:val="0"/>
          <w:numId w:val="20"/>
        </w:numPr>
        <w:tabs>
          <w:tab w:val="left" w:pos="426"/>
        </w:tabs>
        <w:spacing w:after="0" w:line="276" w:lineRule="auto"/>
        <w:ind w:left="426" w:hanging="284"/>
        <w:jc w:val="both"/>
      </w:pPr>
      <w:r w:rsidRPr="000921CC">
        <w:rPr>
          <w:snapToGrid w:val="0"/>
        </w:rPr>
        <w:t xml:space="preserve">Wykonawca wyraża zgodę na potrącenie kar umownych z należnego mu wynagrodzenia. </w:t>
      </w:r>
    </w:p>
    <w:p w14:paraId="2A631635" w14:textId="77777777" w:rsidR="00D7112D" w:rsidRPr="000921CC" w:rsidRDefault="00913E6B" w:rsidP="008C575C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0921CC">
        <w:t>Zamawiający ma prawo dochodzić odszkodowania uzupełniającego na zasadach Kodeksu Cywilnego, jeżeli szkoda przewyższy wysokość kar umownych.</w:t>
      </w:r>
    </w:p>
    <w:p w14:paraId="3657C56C" w14:textId="77777777" w:rsidR="004055E6" w:rsidRPr="000921CC" w:rsidRDefault="008C575C" w:rsidP="004055E6">
      <w:pPr>
        <w:numPr>
          <w:ilvl w:val="0"/>
          <w:numId w:val="20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eastAsia="Arial Unicode MS" w:hAnsi="Times New Roman" w:cs="Times New Roman"/>
          <w:iCs/>
          <w:color w:val="auto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603D95BA" w14:textId="77777777" w:rsidR="004055E6" w:rsidRPr="000921CC" w:rsidRDefault="004055E6" w:rsidP="004055E6">
      <w:pPr>
        <w:numPr>
          <w:ilvl w:val="0"/>
          <w:numId w:val="20"/>
        </w:numPr>
        <w:tabs>
          <w:tab w:val="left" w:pos="284"/>
        </w:tabs>
        <w:spacing w:line="276" w:lineRule="auto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eastAsia="Arial Unicode MS" w:hAnsi="Times New Roman" w:cs="Times New Roman"/>
          <w:iCs/>
          <w:color w:val="auto"/>
        </w:rPr>
        <w:t xml:space="preserve">Wysokość kar umownych nie może przekroczyć 50 % </w:t>
      </w:r>
      <w:r w:rsidRPr="000921CC">
        <w:rPr>
          <w:rFonts w:ascii="Times New Roman" w:hAnsi="Times New Roman" w:cs="Times New Roman"/>
          <w:snapToGrid w:val="0"/>
          <w:color w:val="auto"/>
        </w:rPr>
        <w:t>wynagrodzenia Wykonawcy, o którym mowa w § 4 ust.1 umowy.</w:t>
      </w:r>
    </w:p>
    <w:p w14:paraId="35A5E413" w14:textId="77777777" w:rsidR="000060F2" w:rsidRPr="000921CC" w:rsidRDefault="00913E6B" w:rsidP="005C11B1">
      <w:pPr>
        <w:pStyle w:val="Tekstpodstawowywcity"/>
        <w:numPr>
          <w:ilvl w:val="0"/>
          <w:numId w:val="20"/>
        </w:numPr>
        <w:spacing w:after="0" w:line="276" w:lineRule="auto"/>
        <w:ind w:left="426" w:hanging="284"/>
        <w:jc w:val="both"/>
      </w:pPr>
      <w:r w:rsidRPr="000921CC">
        <w:t>Strony wyłączają możliwość przelewu wierzytelności wynikającej z niniejszej umowy na osobę trzecią.</w:t>
      </w:r>
    </w:p>
    <w:p w14:paraId="382B8F22" w14:textId="77777777" w:rsidR="00635018" w:rsidRPr="000921CC" w:rsidRDefault="00F74B5F" w:rsidP="00A217CF">
      <w:pPr>
        <w:pStyle w:val="Domylnie"/>
        <w:shd w:val="clear" w:color="auto" w:fill="FFFFFF"/>
        <w:spacing w:before="240" w:line="276" w:lineRule="auto"/>
        <w:jc w:val="center"/>
        <w:rPr>
          <w:b/>
          <w:bCs/>
          <w:sz w:val="24"/>
          <w:szCs w:val="24"/>
        </w:rPr>
      </w:pPr>
      <w:r w:rsidRPr="000921CC">
        <w:rPr>
          <w:b/>
          <w:bCs/>
          <w:sz w:val="24"/>
          <w:szCs w:val="24"/>
        </w:rPr>
        <w:t xml:space="preserve">§ </w:t>
      </w:r>
      <w:r w:rsidR="00C23605" w:rsidRPr="000921CC">
        <w:rPr>
          <w:b/>
          <w:bCs/>
          <w:sz w:val="24"/>
          <w:szCs w:val="24"/>
        </w:rPr>
        <w:t>6</w:t>
      </w:r>
    </w:p>
    <w:p w14:paraId="7A1EEA35" w14:textId="77777777" w:rsidR="004F12C9" w:rsidRPr="000921CC" w:rsidRDefault="004F12C9" w:rsidP="004F12C9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0921CC">
        <w:rPr>
          <w:rFonts w:ascii="Times New Roman" w:eastAsia="Arial Unicode MS" w:hAnsi="Times New Roman"/>
        </w:rPr>
        <w:t xml:space="preserve">Strony postanawiają, że Zamawiającemu przysługiwać będzie prawo do odstąpienia od umowy </w:t>
      </w:r>
      <w:r w:rsidRPr="000921CC">
        <w:rPr>
          <w:rFonts w:ascii="Times New Roman" w:eastAsia="Calibri" w:hAnsi="Times New Roman"/>
        </w:rPr>
        <w:t>w terminie 7 dni od powzięcia wiedzy o przyczynie odstąpienia w razie</w:t>
      </w:r>
      <w:r w:rsidRPr="000921CC">
        <w:rPr>
          <w:rFonts w:ascii="Times New Roman" w:eastAsia="Arial Unicode MS" w:hAnsi="Times New Roman"/>
        </w:rPr>
        <w:t>:</w:t>
      </w:r>
    </w:p>
    <w:p w14:paraId="0F0BF1D0" w14:textId="77777777" w:rsidR="004F12C9" w:rsidRPr="000921CC" w:rsidRDefault="004F12C9" w:rsidP="0014705F">
      <w:pPr>
        <w:numPr>
          <w:ilvl w:val="0"/>
          <w:numId w:val="28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>opóźnienia Wykonawcy w realizacji prze</w:t>
      </w:r>
      <w:r w:rsidR="00E21A26" w:rsidRPr="000921CC">
        <w:rPr>
          <w:rFonts w:ascii="Times New Roman" w:hAnsi="Times New Roman" w:cs="Times New Roman"/>
          <w:color w:val="auto"/>
        </w:rPr>
        <w:t>dmiotu umowy przekraczającego 7</w:t>
      </w:r>
      <w:r w:rsidRPr="000921CC">
        <w:rPr>
          <w:rFonts w:ascii="Times New Roman" w:hAnsi="Times New Roman" w:cs="Times New Roman"/>
          <w:color w:val="auto"/>
        </w:rPr>
        <w:t xml:space="preserve"> dni kalendarzowych w stosun</w:t>
      </w:r>
      <w:r w:rsidR="00E21A26" w:rsidRPr="000921CC">
        <w:rPr>
          <w:rFonts w:ascii="Times New Roman" w:hAnsi="Times New Roman" w:cs="Times New Roman"/>
          <w:color w:val="auto"/>
        </w:rPr>
        <w:t>ku do terminu określonego w § 2 ust. 1.</w:t>
      </w:r>
    </w:p>
    <w:p w14:paraId="58486418" w14:textId="77777777" w:rsidR="004F12C9" w:rsidRPr="000921CC" w:rsidRDefault="004F12C9" w:rsidP="004F12C9">
      <w:pPr>
        <w:pStyle w:val="Style7"/>
        <w:widowControl/>
        <w:numPr>
          <w:ilvl w:val="0"/>
          <w:numId w:val="25"/>
        </w:numPr>
        <w:spacing w:line="276" w:lineRule="auto"/>
        <w:rPr>
          <w:rFonts w:ascii="Times New Roman" w:eastAsia="Arial Unicode MS" w:hAnsi="Times New Roman"/>
        </w:rPr>
      </w:pPr>
      <w:r w:rsidRPr="000921CC">
        <w:rPr>
          <w:rFonts w:ascii="Times New Roman" w:eastAsia="Arial Unicode MS" w:hAnsi="Times New Roman"/>
        </w:rPr>
        <w:t>Odstąpienie od umowy, wymaga formy pisemnej pod rygorem nieważności.</w:t>
      </w:r>
    </w:p>
    <w:p w14:paraId="6C34DB03" w14:textId="77777777" w:rsidR="002940FC" w:rsidRPr="000921CC" w:rsidRDefault="004711C3" w:rsidP="002940FC">
      <w:pPr>
        <w:pStyle w:val="Style7"/>
        <w:widowControl/>
        <w:spacing w:line="276" w:lineRule="auto"/>
        <w:ind w:firstLine="0"/>
        <w:jc w:val="center"/>
        <w:rPr>
          <w:rFonts w:ascii="Times New Roman" w:eastAsia="Arial Unicode MS" w:hAnsi="Times New Roman"/>
          <w:b/>
        </w:rPr>
      </w:pPr>
      <w:r w:rsidRPr="000921CC">
        <w:rPr>
          <w:rFonts w:ascii="Times New Roman" w:eastAsia="Arial Unicode MS" w:hAnsi="Times New Roman"/>
          <w:b/>
        </w:rPr>
        <w:t xml:space="preserve">§ </w:t>
      </w:r>
      <w:r w:rsidR="00C23605" w:rsidRPr="000921CC">
        <w:rPr>
          <w:rFonts w:ascii="Times New Roman" w:eastAsia="Arial Unicode MS" w:hAnsi="Times New Roman"/>
          <w:b/>
        </w:rPr>
        <w:t>7</w:t>
      </w:r>
    </w:p>
    <w:p w14:paraId="42C2EA51" w14:textId="77777777" w:rsidR="002940FC" w:rsidRPr="000921CC" w:rsidRDefault="002940FC" w:rsidP="002940FC">
      <w:pPr>
        <w:pStyle w:val="Tekstpodstawowy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lastRenderedPageBreak/>
        <w:t xml:space="preserve">Bieżący nadzór nad realizacją przedmiotu umowy ze strony Zamawiającego będzie sprawował/-a </w:t>
      </w:r>
      <w:r w:rsidR="002F1D96" w:rsidRPr="000921CC">
        <w:rPr>
          <w:rFonts w:ascii="Times New Roman" w:hAnsi="Times New Roman" w:cs="Times New Roman"/>
          <w:color w:val="auto"/>
        </w:rPr>
        <w:t>Krzysztof Salwa</w:t>
      </w:r>
      <w:r w:rsidRPr="000921CC">
        <w:rPr>
          <w:rFonts w:ascii="Times New Roman" w:hAnsi="Times New Roman" w:cs="Times New Roman"/>
          <w:color w:val="auto"/>
        </w:rPr>
        <w:t xml:space="preserve"> tel.: </w:t>
      </w:r>
      <w:r w:rsidR="003032CC" w:rsidRPr="000921CC">
        <w:rPr>
          <w:rFonts w:ascii="Times New Roman" w:hAnsi="Times New Roman" w:cs="Times New Roman"/>
          <w:color w:val="auto"/>
        </w:rPr>
        <w:t>41 342 1</w:t>
      </w:r>
      <w:r w:rsidR="002F1D96" w:rsidRPr="000921CC">
        <w:rPr>
          <w:rFonts w:ascii="Times New Roman" w:hAnsi="Times New Roman" w:cs="Times New Roman"/>
          <w:color w:val="auto"/>
        </w:rPr>
        <w:t>3 80</w:t>
      </w:r>
    </w:p>
    <w:p w14:paraId="4AA3F260" w14:textId="77777777" w:rsidR="00B80727" w:rsidRPr="000921CC" w:rsidRDefault="002940FC" w:rsidP="00073226">
      <w:pPr>
        <w:numPr>
          <w:ilvl w:val="0"/>
          <w:numId w:val="31"/>
        </w:numPr>
        <w:spacing w:line="276" w:lineRule="auto"/>
        <w:rPr>
          <w:rFonts w:ascii="Times New Roman" w:hAnsi="Times New Roman" w:cs="Times New Roman"/>
          <w:b/>
          <w:color w:val="auto"/>
        </w:rPr>
      </w:pPr>
      <w:r w:rsidRPr="000921CC">
        <w:rPr>
          <w:rFonts w:ascii="Times New Roman" w:hAnsi="Times New Roman" w:cs="Times New Roman"/>
          <w:color w:val="auto"/>
        </w:rPr>
        <w:t>Odpowiedzialnym/-</w:t>
      </w:r>
      <w:proofErr w:type="spellStart"/>
      <w:r w:rsidRPr="000921CC">
        <w:rPr>
          <w:rFonts w:ascii="Times New Roman" w:hAnsi="Times New Roman" w:cs="Times New Roman"/>
          <w:color w:val="auto"/>
        </w:rPr>
        <w:t>ną</w:t>
      </w:r>
      <w:proofErr w:type="spellEnd"/>
      <w:r w:rsidRPr="000921CC">
        <w:rPr>
          <w:rFonts w:ascii="Times New Roman" w:hAnsi="Times New Roman" w:cs="Times New Roman"/>
          <w:color w:val="auto"/>
        </w:rPr>
        <w:t xml:space="preserve">  za realizację zamówienia po stronie Wykonawcy będzie </w:t>
      </w:r>
      <w:r w:rsidR="00B80727" w:rsidRPr="000921CC">
        <w:rPr>
          <w:rFonts w:ascii="Times New Roman" w:hAnsi="Times New Roman" w:cs="Times New Roman"/>
          <w:color w:val="auto"/>
        </w:rPr>
        <w:br/>
      </w:r>
      <w:r w:rsidRPr="000921CC">
        <w:rPr>
          <w:rFonts w:ascii="Times New Roman" w:hAnsi="Times New Roman" w:cs="Times New Roman"/>
          <w:color w:val="auto"/>
        </w:rPr>
        <w:t>................................tel.: ......................................</w:t>
      </w:r>
    </w:p>
    <w:p w14:paraId="0E963B9F" w14:textId="77777777" w:rsidR="004F12C9" w:rsidRPr="000921CC" w:rsidRDefault="004711C3" w:rsidP="00A217CF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0921CC">
        <w:rPr>
          <w:rFonts w:ascii="Times New Roman" w:hAnsi="Times New Roman" w:cs="Times New Roman"/>
          <w:b/>
          <w:color w:val="auto"/>
        </w:rPr>
        <w:t xml:space="preserve">§ </w:t>
      </w:r>
      <w:r w:rsidR="00C23605" w:rsidRPr="000921CC">
        <w:rPr>
          <w:rFonts w:ascii="Times New Roman" w:hAnsi="Times New Roman" w:cs="Times New Roman"/>
          <w:b/>
          <w:color w:val="auto"/>
        </w:rPr>
        <w:t>8</w:t>
      </w:r>
    </w:p>
    <w:p w14:paraId="347A0812" w14:textId="77777777" w:rsidR="004F12C9" w:rsidRPr="000921CC" w:rsidRDefault="004F12C9" w:rsidP="004F12C9">
      <w:pPr>
        <w:pStyle w:val="Akapitzlist2"/>
        <w:numPr>
          <w:ilvl w:val="0"/>
          <w:numId w:val="27"/>
        </w:numPr>
        <w:shd w:val="clear" w:color="auto" w:fill="FFFFFF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21CC">
        <w:rPr>
          <w:rFonts w:ascii="Times New Roman" w:hAnsi="Times New Roman" w:cs="Times New Roman"/>
          <w:sz w:val="24"/>
          <w:szCs w:val="24"/>
        </w:rPr>
        <w:t>Zamawiający dopuszcza możliwość zmian istotnych postanowień zawartej umowy w</w:t>
      </w:r>
      <w:r w:rsidR="00C23605" w:rsidRPr="000921CC">
        <w:rPr>
          <w:rFonts w:ascii="Times New Roman" w:hAnsi="Times New Roman" w:cs="Times New Roman"/>
          <w:sz w:val="24"/>
          <w:szCs w:val="24"/>
        </w:rPr>
        <w:t> </w:t>
      </w:r>
      <w:r w:rsidRPr="000921CC">
        <w:rPr>
          <w:rFonts w:ascii="Times New Roman" w:hAnsi="Times New Roman" w:cs="Times New Roman"/>
          <w:sz w:val="24"/>
          <w:szCs w:val="24"/>
        </w:rPr>
        <w:t>stosunku do treści oferty, na podstawie której dokonano wyboru Wykonawcy, w</w:t>
      </w:r>
      <w:r w:rsidR="00C23605" w:rsidRPr="000921CC">
        <w:rPr>
          <w:rFonts w:ascii="Times New Roman" w:hAnsi="Times New Roman" w:cs="Times New Roman"/>
          <w:sz w:val="24"/>
          <w:szCs w:val="24"/>
        </w:rPr>
        <w:t> </w:t>
      </w:r>
      <w:r w:rsidRPr="000921CC">
        <w:rPr>
          <w:rFonts w:ascii="Times New Roman" w:hAnsi="Times New Roman" w:cs="Times New Roman"/>
          <w:sz w:val="24"/>
          <w:szCs w:val="24"/>
        </w:rPr>
        <w:t>przypadku wystąpienia, co najmniej jednej z okoliczności wymienionych poniżej:</w:t>
      </w:r>
    </w:p>
    <w:p w14:paraId="4894750D" w14:textId="77777777" w:rsidR="004F12C9" w:rsidRPr="000921CC" w:rsidRDefault="004F12C9" w:rsidP="00FE6398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>zmiany stawki VAT,</w:t>
      </w:r>
    </w:p>
    <w:p w14:paraId="025B5DC0" w14:textId="77777777" w:rsidR="004F12C9" w:rsidRPr="000921CC" w:rsidRDefault="004F12C9" w:rsidP="00FE6398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>wystąpienia nadzwyczajnej zmiany okoliczności, których nie można przewidzieć w</w:t>
      </w:r>
      <w:r w:rsidR="00C23605" w:rsidRPr="000921CC">
        <w:rPr>
          <w:rFonts w:ascii="Times New Roman" w:hAnsi="Times New Roman" w:cs="Times New Roman"/>
          <w:color w:val="auto"/>
        </w:rPr>
        <w:t> </w:t>
      </w:r>
      <w:r w:rsidRPr="000921CC">
        <w:rPr>
          <w:rFonts w:ascii="Times New Roman" w:hAnsi="Times New Roman" w:cs="Times New Roman"/>
          <w:color w:val="auto"/>
        </w:rPr>
        <w:t xml:space="preserve">chwili zawierania umowy (siła wyższa, wypadek, w którym zostanie zniszczony przedmiot umowy, itp.) – w takiej sytuacji strony mogą </w:t>
      </w:r>
      <w:r w:rsidR="00C67F9A" w:rsidRPr="000921CC">
        <w:rPr>
          <w:rFonts w:ascii="Times New Roman" w:hAnsi="Times New Roman" w:cs="Times New Roman"/>
          <w:color w:val="auto"/>
        </w:rPr>
        <w:t>zmienić termin</w:t>
      </w:r>
      <w:r w:rsidRPr="000921CC">
        <w:rPr>
          <w:rFonts w:ascii="Times New Roman" w:hAnsi="Times New Roman" w:cs="Times New Roman"/>
          <w:color w:val="auto"/>
        </w:rPr>
        <w:t xml:space="preserve"> wykonania umowy,</w:t>
      </w:r>
    </w:p>
    <w:p w14:paraId="0628430E" w14:textId="69750313" w:rsidR="005C11B1" w:rsidRPr="000921CC" w:rsidRDefault="005C11B1" w:rsidP="00FE6398">
      <w:pPr>
        <w:numPr>
          <w:ilvl w:val="0"/>
          <w:numId w:val="35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eastAsia="Arial Unicode MS" w:hAnsi="Times New Roman" w:cs="Times New Roman"/>
          <w:color w:val="auto"/>
        </w:rPr>
        <w:t xml:space="preserve">niedostępnością </w:t>
      </w:r>
      <w:r w:rsidR="00C67F9A" w:rsidRPr="000921CC">
        <w:rPr>
          <w:rFonts w:ascii="Times New Roman" w:eastAsia="Arial Unicode MS" w:hAnsi="Times New Roman" w:cs="Times New Roman"/>
          <w:color w:val="auto"/>
        </w:rPr>
        <w:t>materiałów lub</w:t>
      </w:r>
      <w:r w:rsidRPr="000921CC">
        <w:rPr>
          <w:rFonts w:ascii="Times New Roman" w:eastAsia="Arial Unicode MS" w:hAnsi="Times New Roman" w:cs="Times New Roman"/>
          <w:color w:val="auto"/>
        </w:rPr>
        <w:t xml:space="preserve"> urządzeń, wskazanych w ofercie Wykonawcy spowodowanej zaprzestaniem produkcji lub wycofaniem z rynku tych materiałów lub urządzeń, </w:t>
      </w:r>
      <w:r w:rsidR="00874FA8" w:rsidRPr="000921CC">
        <w:rPr>
          <w:rFonts w:ascii="Times New Roman" w:eastAsia="Arial Unicode MS" w:hAnsi="Times New Roman" w:cs="Times New Roman"/>
          <w:color w:val="auto"/>
        </w:rPr>
        <w:t>a zastąpieniem ich</w:t>
      </w:r>
      <w:r w:rsidRPr="000921CC">
        <w:rPr>
          <w:rFonts w:ascii="Times New Roman" w:eastAsia="Arial Unicode MS" w:hAnsi="Times New Roman" w:cs="Times New Roman"/>
          <w:color w:val="auto"/>
        </w:rPr>
        <w:t xml:space="preserve"> nowym produ</w:t>
      </w:r>
      <w:r w:rsidR="00874FA8" w:rsidRPr="000921CC">
        <w:rPr>
          <w:rFonts w:ascii="Times New Roman" w:eastAsia="Arial Unicode MS" w:hAnsi="Times New Roman" w:cs="Times New Roman"/>
          <w:color w:val="auto"/>
        </w:rPr>
        <w:t>ktem spełniającym wymagania minimalne</w:t>
      </w:r>
      <w:r w:rsidRPr="000921CC">
        <w:rPr>
          <w:rFonts w:ascii="Times New Roman" w:eastAsia="Arial Unicode MS" w:hAnsi="Times New Roman" w:cs="Times New Roman"/>
          <w:color w:val="auto"/>
        </w:rPr>
        <w:t>, ale o</w:t>
      </w:r>
      <w:r w:rsidR="00C23605" w:rsidRPr="000921CC">
        <w:rPr>
          <w:rFonts w:ascii="Times New Roman" w:eastAsia="Arial Unicode MS" w:hAnsi="Times New Roman" w:cs="Times New Roman"/>
          <w:color w:val="auto"/>
        </w:rPr>
        <w:t> </w:t>
      </w:r>
      <w:r w:rsidRPr="000921CC">
        <w:rPr>
          <w:rFonts w:ascii="Times New Roman" w:eastAsia="Arial Unicode MS" w:hAnsi="Times New Roman" w:cs="Times New Roman"/>
          <w:color w:val="auto"/>
        </w:rPr>
        <w:t>lepszych parametr</w:t>
      </w:r>
      <w:r w:rsidR="002A0630" w:rsidRPr="000921CC">
        <w:rPr>
          <w:rFonts w:ascii="Times New Roman" w:eastAsia="Arial Unicode MS" w:hAnsi="Times New Roman" w:cs="Times New Roman"/>
          <w:color w:val="auto"/>
        </w:rPr>
        <w:t>ach.</w:t>
      </w:r>
      <w:r w:rsidRPr="000921CC">
        <w:rPr>
          <w:rFonts w:ascii="Times New Roman" w:eastAsia="Arial Unicode MS" w:hAnsi="Times New Roman" w:cs="Times New Roman"/>
          <w:color w:val="auto"/>
        </w:rPr>
        <w:t xml:space="preserve"> </w:t>
      </w:r>
    </w:p>
    <w:p w14:paraId="51A11B52" w14:textId="77777777" w:rsidR="004F12C9" w:rsidRPr="000921CC" w:rsidRDefault="004F12C9" w:rsidP="002A0630">
      <w:pPr>
        <w:pStyle w:val="Tekstpodstawowy3"/>
        <w:numPr>
          <w:ilvl w:val="0"/>
          <w:numId w:val="27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21CC">
        <w:rPr>
          <w:rFonts w:ascii="Times New Roman" w:hAnsi="Times New Roman" w:cs="Times New Roman"/>
          <w:color w:val="auto"/>
          <w:sz w:val="24"/>
          <w:szCs w:val="24"/>
        </w:rPr>
        <w:t xml:space="preserve">Nie stanowi istotnej zmiany umowy: </w:t>
      </w:r>
    </w:p>
    <w:p w14:paraId="2CA20235" w14:textId="77777777" w:rsidR="004F12C9" w:rsidRPr="000921CC" w:rsidRDefault="004F12C9" w:rsidP="00FE6398">
      <w:pPr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>zmiana danych związanych z obsługą administracyjno-organizacyjną umowy (np. zmiana rachunku bankowego),</w:t>
      </w:r>
    </w:p>
    <w:p w14:paraId="5E3B653F" w14:textId="77777777" w:rsidR="004F12C9" w:rsidRPr="000921CC" w:rsidRDefault="004F12C9" w:rsidP="00FE6398">
      <w:pPr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>zmiany danych teleadresowych, zmiany osób wskazanych do kontaktów między stronami.</w:t>
      </w:r>
    </w:p>
    <w:p w14:paraId="27A8125B" w14:textId="77777777" w:rsidR="004F12C9" w:rsidRPr="000921CC" w:rsidRDefault="004711C3" w:rsidP="00A217CF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21CC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C23605" w:rsidRPr="000921CC">
        <w:rPr>
          <w:rFonts w:ascii="Times New Roman" w:hAnsi="Times New Roman" w:cs="Times New Roman"/>
          <w:b/>
          <w:bCs/>
          <w:color w:val="auto"/>
        </w:rPr>
        <w:t>9</w:t>
      </w:r>
    </w:p>
    <w:p w14:paraId="75D4F92F" w14:textId="1A535406" w:rsidR="004F12C9" w:rsidRPr="000921CC" w:rsidRDefault="00CF2A35" w:rsidP="004F12C9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0921CC">
        <w:rPr>
          <w:rFonts w:ascii="Times New Roman" w:hAnsi="Times New Roman" w:cs="Times New Roman"/>
          <w:color w:val="auto"/>
        </w:rPr>
        <w:t>W sprawach nieuregulowanych niniejszą umową, zastosowanie mają przepisy ustawy z dnia 23 kwietnia 1964 r. Kodeks Cywilny (Dz.U. z 2024 r. poz. 1061</w:t>
      </w:r>
      <w:r w:rsidR="009504AE" w:rsidRPr="000921CC">
        <w:rPr>
          <w:rFonts w:ascii="Times New Roman" w:hAnsi="Times New Roman" w:cs="Times New Roman"/>
          <w:color w:val="auto"/>
        </w:rPr>
        <w:t xml:space="preserve"> ze zm.</w:t>
      </w:r>
      <w:r w:rsidRPr="000921CC">
        <w:rPr>
          <w:rFonts w:ascii="Times New Roman" w:hAnsi="Times New Roman" w:cs="Times New Roman"/>
          <w:color w:val="auto"/>
        </w:rPr>
        <w:t>)</w:t>
      </w:r>
    </w:p>
    <w:p w14:paraId="06686EE6" w14:textId="77777777" w:rsidR="004F12C9" w:rsidRPr="000921CC" w:rsidRDefault="004711C3" w:rsidP="00A217CF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21CC">
        <w:rPr>
          <w:rFonts w:ascii="Times New Roman" w:hAnsi="Times New Roman" w:cs="Times New Roman"/>
          <w:b/>
          <w:bCs/>
          <w:color w:val="auto"/>
        </w:rPr>
        <w:t>§ 1</w:t>
      </w:r>
      <w:r w:rsidR="00C23605" w:rsidRPr="000921CC">
        <w:rPr>
          <w:rFonts w:ascii="Times New Roman" w:hAnsi="Times New Roman" w:cs="Times New Roman"/>
          <w:b/>
          <w:bCs/>
          <w:color w:val="auto"/>
        </w:rPr>
        <w:t>0</w:t>
      </w:r>
    </w:p>
    <w:p w14:paraId="6F73138A" w14:textId="77777777" w:rsidR="004F12C9" w:rsidRPr="000921CC" w:rsidRDefault="004F12C9" w:rsidP="005C11B1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921CC">
        <w:rPr>
          <w:rFonts w:ascii="Times New Roman" w:hAnsi="Times New Roman" w:cs="Times New Roman"/>
          <w:color w:val="auto"/>
        </w:rPr>
        <w:t>Ewentualne spory wynikłe na tle wykonywania niniejszej umowy Strony rozstrzygać będą polubownie, a w przypadku braku porozumienia poddadzą pod rozstrzygnięcie Sądowi właściwemu miejscowo dla siedziby Zamawiającego.</w:t>
      </w:r>
    </w:p>
    <w:p w14:paraId="2CC198DC" w14:textId="77777777" w:rsidR="004F12C9" w:rsidRPr="000921CC" w:rsidRDefault="004711C3" w:rsidP="00A217CF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21CC">
        <w:rPr>
          <w:rFonts w:ascii="Times New Roman" w:hAnsi="Times New Roman" w:cs="Times New Roman"/>
          <w:b/>
          <w:bCs/>
          <w:color w:val="auto"/>
        </w:rPr>
        <w:t>§ 1</w:t>
      </w:r>
      <w:r w:rsidR="00C23605" w:rsidRPr="000921CC">
        <w:rPr>
          <w:rFonts w:ascii="Times New Roman" w:hAnsi="Times New Roman" w:cs="Times New Roman"/>
          <w:b/>
          <w:bCs/>
          <w:color w:val="auto"/>
        </w:rPr>
        <w:t>1</w:t>
      </w:r>
    </w:p>
    <w:p w14:paraId="1A11EFFD" w14:textId="77777777" w:rsidR="004F12C9" w:rsidRPr="000921CC" w:rsidRDefault="004F12C9" w:rsidP="004F12C9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  <w:r w:rsidRPr="000921CC">
        <w:rPr>
          <w:rFonts w:ascii="Times New Roman" w:hAnsi="Times New Roman" w:cs="Times New Roman"/>
          <w:bCs/>
          <w:color w:val="auto"/>
        </w:rPr>
        <w:t xml:space="preserve">Wszelkie zmiany umowy wymagają </w:t>
      </w:r>
      <w:r w:rsidRPr="000921CC">
        <w:rPr>
          <w:rFonts w:ascii="Times New Roman" w:eastAsia="Arial Unicode MS" w:hAnsi="Times New Roman" w:cs="Times New Roman"/>
          <w:color w:val="auto"/>
        </w:rPr>
        <w:t>formy pisemnej pod rygorem nieważności.</w:t>
      </w:r>
    </w:p>
    <w:p w14:paraId="3D307C00" w14:textId="77777777" w:rsidR="004F12C9" w:rsidRPr="000921CC" w:rsidRDefault="004711C3" w:rsidP="00A217CF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921CC">
        <w:rPr>
          <w:rFonts w:ascii="Times New Roman" w:hAnsi="Times New Roman" w:cs="Times New Roman"/>
          <w:b/>
          <w:bCs/>
          <w:color w:val="auto"/>
        </w:rPr>
        <w:t>§ 1</w:t>
      </w:r>
      <w:r w:rsidR="00C23605" w:rsidRPr="000921CC">
        <w:rPr>
          <w:rFonts w:ascii="Times New Roman" w:hAnsi="Times New Roman" w:cs="Times New Roman"/>
          <w:b/>
          <w:bCs/>
          <w:color w:val="auto"/>
        </w:rPr>
        <w:t>2</w:t>
      </w:r>
    </w:p>
    <w:p w14:paraId="0811E398" w14:textId="77777777" w:rsidR="00BF567A" w:rsidRPr="000921CC" w:rsidRDefault="00C23605" w:rsidP="00466113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0921CC">
        <w:rPr>
          <w:rFonts w:ascii="Times New Roman" w:hAnsi="Times New Roman" w:cs="Times New Roman"/>
          <w:bCs/>
          <w:color w:val="auto"/>
        </w:rPr>
        <w:t>Umowę sporządzono w formie elektronicznej z użyciem kwalifikowanych podpisów elektronicznych</w:t>
      </w:r>
      <w:r w:rsidR="004F12C9" w:rsidRPr="000921CC">
        <w:rPr>
          <w:rFonts w:ascii="Times New Roman" w:hAnsi="Times New Roman" w:cs="Times New Roman"/>
          <w:bCs/>
          <w:color w:val="auto"/>
        </w:rPr>
        <w:t xml:space="preserve">. </w:t>
      </w:r>
    </w:p>
    <w:p w14:paraId="3154FEA9" w14:textId="77777777" w:rsidR="004711C3" w:rsidRPr="007129F1" w:rsidRDefault="004711C3" w:rsidP="008D3E4E">
      <w:pPr>
        <w:pStyle w:val="Tekstpodstawowy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24BA54F7" w14:textId="77777777" w:rsidR="00913E6B" w:rsidRPr="007129F1" w:rsidRDefault="00C67F9A" w:rsidP="00E74D5D">
      <w:pPr>
        <w:spacing w:after="200" w:line="276" w:lineRule="auto"/>
        <w:ind w:left="-284" w:firstLine="992"/>
        <w:jc w:val="both"/>
        <w:rPr>
          <w:rFonts w:ascii="Times New Roman" w:hAnsi="Times New Roman" w:cs="Times New Roman"/>
          <w:b/>
          <w:color w:val="auto"/>
        </w:rPr>
      </w:pPr>
      <w:r w:rsidRPr="007129F1">
        <w:rPr>
          <w:rFonts w:ascii="Times New Roman" w:hAnsi="Times New Roman" w:cs="Times New Roman"/>
          <w:b/>
          <w:color w:val="auto"/>
        </w:rPr>
        <w:t>Zamawiający:</w:t>
      </w:r>
      <w:r w:rsidRPr="007129F1">
        <w:rPr>
          <w:rFonts w:ascii="Times New Roman" w:hAnsi="Times New Roman" w:cs="Times New Roman"/>
          <w:b/>
          <w:color w:val="auto"/>
        </w:rPr>
        <w:tab/>
      </w:r>
      <w:r w:rsidR="00A217CF">
        <w:rPr>
          <w:rFonts w:ascii="Times New Roman" w:hAnsi="Times New Roman" w:cs="Times New Roman"/>
          <w:b/>
          <w:color w:val="auto"/>
        </w:rPr>
        <w:tab/>
      </w:r>
      <w:r w:rsidR="00A217CF">
        <w:rPr>
          <w:rFonts w:ascii="Times New Roman" w:hAnsi="Times New Roman" w:cs="Times New Roman"/>
          <w:b/>
          <w:color w:val="auto"/>
        </w:rPr>
        <w:tab/>
      </w:r>
      <w:r w:rsidR="00A217CF">
        <w:rPr>
          <w:rFonts w:ascii="Times New Roman" w:hAnsi="Times New Roman" w:cs="Times New Roman"/>
          <w:b/>
          <w:color w:val="auto"/>
        </w:rPr>
        <w:tab/>
      </w:r>
      <w:r w:rsidR="00A217CF">
        <w:rPr>
          <w:rFonts w:ascii="Times New Roman" w:hAnsi="Times New Roman" w:cs="Times New Roman"/>
          <w:b/>
          <w:color w:val="auto"/>
        </w:rPr>
        <w:tab/>
      </w:r>
      <w:r w:rsidR="00A217CF">
        <w:rPr>
          <w:rFonts w:ascii="Times New Roman" w:hAnsi="Times New Roman" w:cs="Times New Roman"/>
          <w:b/>
          <w:color w:val="auto"/>
        </w:rPr>
        <w:tab/>
      </w:r>
      <w:r w:rsidR="00913E6B" w:rsidRPr="007129F1">
        <w:rPr>
          <w:rFonts w:ascii="Times New Roman" w:hAnsi="Times New Roman" w:cs="Times New Roman"/>
          <w:b/>
          <w:color w:val="auto"/>
        </w:rPr>
        <w:t>Wykonawca:</w:t>
      </w:r>
    </w:p>
    <w:sectPr w:rsidR="00913E6B" w:rsidRPr="007129F1" w:rsidSect="00A62ED3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6F9B" w14:textId="77777777" w:rsidR="00D7559C" w:rsidRDefault="00D7559C" w:rsidP="005621B5">
      <w:r>
        <w:separator/>
      </w:r>
    </w:p>
  </w:endnote>
  <w:endnote w:type="continuationSeparator" w:id="0">
    <w:p w14:paraId="7FAEEFB2" w14:textId="77777777" w:rsidR="00D7559C" w:rsidRDefault="00D7559C" w:rsidP="0056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Pl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034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4988E7" w14:textId="77777777" w:rsidR="005621B5" w:rsidRDefault="005621B5">
            <w:pPr>
              <w:pStyle w:val="Stopka"/>
              <w:jc w:val="right"/>
            </w:pPr>
            <w:r w:rsidRPr="005621B5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055E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621B5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4055E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5621B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160BF7" w14:textId="77777777" w:rsidR="005621B5" w:rsidRDefault="005621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DFFDA" w14:textId="77777777" w:rsidR="00D7559C" w:rsidRDefault="00D7559C" w:rsidP="005621B5">
      <w:r>
        <w:separator/>
      </w:r>
    </w:p>
  </w:footnote>
  <w:footnote w:type="continuationSeparator" w:id="0">
    <w:p w14:paraId="2DAFC371" w14:textId="77777777" w:rsidR="00D7559C" w:rsidRDefault="00D7559C" w:rsidP="0056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71E"/>
    <w:multiLevelType w:val="hybridMultilevel"/>
    <w:tmpl w:val="808E650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675A0C"/>
    <w:multiLevelType w:val="singleLevel"/>
    <w:tmpl w:val="141829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76F5433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883"/>
    <w:multiLevelType w:val="hybridMultilevel"/>
    <w:tmpl w:val="3B0ED53E"/>
    <w:lvl w:ilvl="0" w:tplc="39E69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93"/>
    <w:multiLevelType w:val="hybridMultilevel"/>
    <w:tmpl w:val="BF5CB19A"/>
    <w:lvl w:ilvl="0" w:tplc="FEA218D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B08EE"/>
    <w:multiLevelType w:val="hybridMultilevel"/>
    <w:tmpl w:val="808E650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7D4FA1"/>
    <w:multiLevelType w:val="hybridMultilevel"/>
    <w:tmpl w:val="926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34090"/>
    <w:multiLevelType w:val="hybridMultilevel"/>
    <w:tmpl w:val="3ED04012"/>
    <w:lvl w:ilvl="0" w:tplc="FCE0C2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43A9"/>
    <w:multiLevelType w:val="singleLevel"/>
    <w:tmpl w:val="A3626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</w:abstractNum>
  <w:abstractNum w:abstractNumId="9" w15:restartNumberingAfterBreak="0">
    <w:nsid w:val="16C36E84"/>
    <w:multiLevelType w:val="hybridMultilevel"/>
    <w:tmpl w:val="3ABA66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94AFA"/>
    <w:multiLevelType w:val="hybridMultilevel"/>
    <w:tmpl w:val="679C50EC"/>
    <w:lvl w:ilvl="0" w:tplc="F41EE8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A2B91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F3EE3"/>
    <w:multiLevelType w:val="hybridMultilevel"/>
    <w:tmpl w:val="9492271A"/>
    <w:lvl w:ilvl="0" w:tplc="8BBE641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5DD5"/>
    <w:multiLevelType w:val="hybridMultilevel"/>
    <w:tmpl w:val="79902D52"/>
    <w:lvl w:ilvl="0" w:tplc="0B202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A2AA3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3F54A2"/>
    <w:multiLevelType w:val="hybridMultilevel"/>
    <w:tmpl w:val="BFEA118C"/>
    <w:lvl w:ilvl="0" w:tplc="83E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350415"/>
    <w:multiLevelType w:val="multilevel"/>
    <w:tmpl w:val="984E6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DE60A7F"/>
    <w:multiLevelType w:val="hybridMultilevel"/>
    <w:tmpl w:val="46BE6C70"/>
    <w:lvl w:ilvl="0" w:tplc="77F44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C0617"/>
    <w:multiLevelType w:val="hybridMultilevel"/>
    <w:tmpl w:val="B0C4C120"/>
    <w:lvl w:ilvl="0" w:tplc="2522F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C7827"/>
    <w:multiLevelType w:val="hybridMultilevel"/>
    <w:tmpl w:val="6DA00B22"/>
    <w:lvl w:ilvl="0" w:tplc="BD248D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E1403"/>
    <w:multiLevelType w:val="hybridMultilevel"/>
    <w:tmpl w:val="C358BC0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482D7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5BE11D4"/>
    <w:multiLevelType w:val="hybridMultilevel"/>
    <w:tmpl w:val="343C45DC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 w15:restartNumberingAfterBreak="0">
    <w:nsid w:val="59FE1B86"/>
    <w:multiLevelType w:val="hybridMultilevel"/>
    <w:tmpl w:val="D0EA3DA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966BC1"/>
    <w:multiLevelType w:val="hybridMultilevel"/>
    <w:tmpl w:val="54606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50A80"/>
    <w:multiLevelType w:val="multilevel"/>
    <w:tmpl w:val="CACA4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5D11148F"/>
    <w:multiLevelType w:val="hybridMultilevel"/>
    <w:tmpl w:val="F8521536"/>
    <w:lvl w:ilvl="0" w:tplc="2146F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861FE"/>
    <w:multiLevelType w:val="hybridMultilevel"/>
    <w:tmpl w:val="808E650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2B261D1"/>
    <w:multiLevelType w:val="hybridMultilevel"/>
    <w:tmpl w:val="980A4192"/>
    <w:lvl w:ilvl="0" w:tplc="0BEE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050C2"/>
    <w:multiLevelType w:val="hybridMultilevel"/>
    <w:tmpl w:val="AC18821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4E66CFE"/>
    <w:multiLevelType w:val="hybridMultilevel"/>
    <w:tmpl w:val="E578EC08"/>
    <w:lvl w:ilvl="0" w:tplc="80C0E5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437C2"/>
    <w:multiLevelType w:val="hybridMultilevel"/>
    <w:tmpl w:val="57163E0C"/>
    <w:lvl w:ilvl="0" w:tplc="0CCAE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83C59"/>
    <w:multiLevelType w:val="multilevel"/>
    <w:tmpl w:val="3B5CB1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</w:rPr>
    </w:lvl>
    <w:lvl w:ilvl="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0"/>
    <w:lvlOverride w:ilvl="0">
      <w:startOverride w:val="1"/>
    </w:lvlOverride>
    <w:lvlOverride w:ilvl="1"/>
    <w:lvlOverride w:ilvl="2">
      <w:startOverride w:val="2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26"/>
  </w:num>
  <w:num w:numId="11">
    <w:abstractNumId w:val="29"/>
  </w:num>
  <w:num w:numId="12">
    <w:abstractNumId w:val="15"/>
  </w:num>
  <w:num w:numId="13">
    <w:abstractNumId w:val="28"/>
  </w:num>
  <w:num w:numId="14">
    <w:abstractNumId w:val="21"/>
  </w:num>
  <w:num w:numId="15">
    <w:abstractNumId w:val="6"/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</w:num>
  <w:num w:numId="19">
    <w:abstractNumId w:val="12"/>
  </w:num>
  <w:num w:numId="20">
    <w:abstractNumId w:val="7"/>
  </w:num>
  <w:num w:numId="21">
    <w:abstractNumId w:val="17"/>
  </w:num>
  <w:num w:numId="22">
    <w:abstractNumId w:val="4"/>
  </w:num>
  <w:num w:numId="23">
    <w:abstractNumId w:val="11"/>
  </w:num>
  <w:num w:numId="24">
    <w:abstractNumId w:val="3"/>
  </w:num>
  <w:num w:numId="25">
    <w:abstractNumId w:val="18"/>
  </w:num>
  <w:num w:numId="26">
    <w:abstractNumId w:val="9"/>
  </w:num>
  <w:num w:numId="27">
    <w:abstractNumId w:val="19"/>
  </w:num>
  <w:num w:numId="28">
    <w:abstractNumId w:val="0"/>
  </w:num>
  <w:num w:numId="29">
    <w:abstractNumId w:val="20"/>
  </w:num>
  <w:num w:numId="30">
    <w:abstractNumId w:val="27"/>
  </w:num>
  <w:num w:numId="31">
    <w:abstractNumId w:val="1"/>
  </w:num>
  <w:num w:numId="32">
    <w:abstractNumId w:val="23"/>
  </w:num>
  <w:num w:numId="33">
    <w:abstractNumId w:val="2"/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168"/>
    <w:rsid w:val="000060F2"/>
    <w:rsid w:val="000063D3"/>
    <w:rsid w:val="00011586"/>
    <w:rsid w:val="00011670"/>
    <w:rsid w:val="00015806"/>
    <w:rsid w:val="000176B3"/>
    <w:rsid w:val="00041AC2"/>
    <w:rsid w:val="0004765B"/>
    <w:rsid w:val="00061A4A"/>
    <w:rsid w:val="00071BCC"/>
    <w:rsid w:val="00073DF7"/>
    <w:rsid w:val="00074512"/>
    <w:rsid w:val="000817AF"/>
    <w:rsid w:val="000921CC"/>
    <w:rsid w:val="00092560"/>
    <w:rsid w:val="000A4BE6"/>
    <w:rsid w:val="000B00FE"/>
    <w:rsid w:val="000B58B6"/>
    <w:rsid w:val="000D41B8"/>
    <w:rsid w:val="000D4D02"/>
    <w:rsid w:val="000E1F70"/>
    <w:rsid w:val="000F06CE"/>
    <w:rsid w:val="000F3144"/>
    <w:rsid w:val="000F4218"/>
    <w:rsid w:val="00100A80"/>
    <w:rsid w:val="00100B54"/>
    <w:rsid w:val="0012590E"/>
    <w:rsid w:val="00130E23"/>
    <w:rsid w:val="0013334B"/>
    <w:rsid w:val="001345D8"/>
    <w:rsid w:val="00135E85"/>
    <w:rsid w:val="0014705F"/>
    <w:rsid w:val="00151C24"/>
    <w:rsid w:val="00154D4C"/>
    <w:rsid w:val="0016475B"/>
    <w:rsid w:val="001707D3"/>
    <w:rsid w:val="00171A9A"/>
    <w:rsid w:val="0017362B"/>
    <w:rsid w:val="0018109E"/>
    <w:rsid w:val="001826CD"/>
    <w:rsid w:val="00187B25"/>
    <w:rsid w:val="001945C2"/>
    <w:rsid w:val="00194A4D"/>
    <w:rsid w:val="001A1E04"/>
    <w:rsid w:val="001B2609"/>
    <w:rsid w:val="001B4612"/>
    <w:rsid w:val="001C50C9"/>
    <w:rsid w:val="001D02C3"/>
    <w:rsid w:val="001D3D87"/>
    <w:rsid w:val="001D7A3D"/>
    <w:rsid w:val="001F02C9"/>
    <w:rsid w:val="001F54CC"/>
    <w:rsid w:val="001F59F3"/>
    <w:rsid w:val="001F7DB3"/>
    <w:rsid w:val="00203038"/>
    <w:rsid w:val="00205555"/>
    <w:rsid w:val="00213BCD"/>
    <w:rsid w:val="00214DC0"/>
    <w:rsid w:val="00216756"/>
    <w:rsid w:val="00221477"/>
    <w:rsid w:val="0023052F"/>
    <w:rsid w:val="002323C2"/>
    <w:rsid w:val="00233499"/>
    <w:rsid w:val="002410F0"/>
    <w:rsid w:val="00257EF9"/>
    <w:rsid w:val="00264FF9"/>
    <w:rsid w:val="00267C80"/>
    <w:rsid w:val="002749D7"/>
    <w:rsid w:val="002752CF"/>
    <w:rsid w:val="00280F39"/>
    <w:rsid w:val="0028104B"/>
    <w:rsid w:val="00283C66"/>
    <w:rsid w:val="00286AB1"/>
    <w:rsid w:val="0028720F"/>
    <w:rsid w:val="002940FC"/>
    <w:rsid w:val="00296DCB"/>
    <w:rsid w:val="002A0630"/>
    <w:rsid w:val="002A1577"/>
    <w:rsid w:val="002A1912"/>
    <w:rsid w:val="002A510D"/>
    <w:rsid w:val="002A6DB0"/>
    <w:rsid w:val="002B3DD2"/>
    <w:rsid w:val="002B5EB3"/>
    <w:rsid w:val="002C2566"/>
    <w:rsid w:val="002C2C09"/>
    <w:rsid w:val="002C3E9B"/>
    <w:rsid w:val="002E0C99"/>
    <w:rsid w:val="002E2F6F"/>
    <w:rsid w:val="002F1D96"/>
    <w:rsid w:val="002F30A3"/>
    <w:rsid w:val="00302489"/>
    <w:rsid w:val="003027EF"/>
    <w:rsid w:val="003032CC"/>
    <w:rsid w:val="00330533"/>
    <w:rsid w:val="003423B5"/>
    <w:rsid w:val="00342CDB"/>
    <w:rsid w:val="00342F66"/>
    <w:rsid w:val="00345EFF"/>
    <w:rsid w:val="00347112"/>
    <w:rsid w:val="00350241"/>
    <w:rsid w:val="00350B4E"/>
    <w:rsid w:val="0035537E"/>
    <w:rsid w:val="003625F5"/>
    <w:rsid w:val="003722A9"/>
    <w:rsid w:val="00382331"/>
    <w:rsid w:val="0038245F"/>
    <w:rsid w:val="00387FF1"/>
    <w:rsid w:val="00391EFD"/>
    <w:rsid w:val="00392D56"/>
    <w:rsid w:val="003A28BA"/>
    <w:rsid w:val="003A3B2A"/>
    <w:rsid w:val="003B17DD"/>
    <w:rsid w:val="003B61D5"/>
    <w:rsid w:val="003C3ACC"/>
    <w:rsid w:val="003D6BF3"/>
    <w:rsid w:val="003E4B18"/>
    <w:rsid w:val="004009A0"/>
    <w:rsid w:val="004053AC"/>
    <w:rsid w:val="004055E6"/>
    <w:rsid w:val="0041279A"/>
    <w:rsid w:val="004131A2"/>
    <w:rsid w:val="004222B1"/>
    <w:rsid w:val="00432AA7"/>
    <w:rsid w:val="00441F03"/>
    <w:rsid w:val="004433DD"/>
    <w:rsid w:val="00452F40"/>
    <w:rsid w:val="0046579E"/>
    <w:rsid w:val="00466113"/>
    <w:rsid w:val="00467A91"/>
    <w:rsid w:val="004711C3"/>
    <w:rsid w:val="00471DC5"/>
    <w:rsid w:val="00484C8D"/>
    <w:rsid w:val="004865A6"/>
    <w:rsid w:val="004C504B"/>
    <w:rsid w:val="004D09F4"/>
    <w:rsid w:val="004D7B00"/>
    <w:rsid w:val="004E12B2"/>
    <w:rsid w:val="004E5B05"/>
    <w:rsid w:val="004F12C9"/>
    <w:rsid w:val="005069AE"/>
    <w:rsid w:val="00516F45"/>
    <w:rsid w:val="00525DE3"/>
    <w:rsid w:val="00537148"/>
    <w:rsid w:val="00540D2A"/>
    <w:rsid w:val="00545358"/>
    <w:rsid w:val="00545D22"/>
    <w:rsid w:val="00545DE6"/>
    <w:rsid w:val="00551893"/>
    <w:rsid w:val="00551A12"/>
    <w:rsid w:val="00553256"/>
    <w:rsid w:val="005544E6"/>
    <w:rsid w:val="005621B5"/>
    <w:rsid w:val="00572AFC"/>
    <w:rsid w:val="00574631"/>
    <w:rsid w:val="00576730"/>
    <w:rsid w:val="00583DE9"/>
    <w:rsid w:val="0058453A"/>
    <w:rsid w:val="005849C6"/>
    <w:rsid w:val="00584B7B"/>
    <w:rsid w:val="00585838"/>
    <w:rsid w:val="00586F54"/>
    <w:rsid w:val="0059156E"/>
    <w:rsid w:val="00591B1D"/>
    <w:rsid w:val="0059205E"/>
    <w:rsid w:val="0059436E"/>
    <w:rsid w:val="005A2D8C"/>
    <w:rsid w:val="005A39EB"/>
    <w:rsid w:val="005B49C9"/>
    <w:rsid w:val="005C11B1"/>
    <w:rsid w:val="005C2584"/>
    <w:rsid w:val="005C2DE0"/>
    <w:rsid w:val="005C4FD2"/>
    <w:rsid w:val="005C76A8"/>
    <w:rsid w:val="005D11DC"/>
    <w:rsid w:val="005D3009"/>
    <w:rsid w:val="005E714E"/>
    <w:rsid w:val="005F0CA5"/>
    <w:rsid w:val="005F5089"/>
    <w:rsid w:val="005F5CAE"/>
    <w:rsid w:val="005F7AF0"/>
    <w:rsid w:val="005F7B34"/>
    <w:rsid w:val="006003FE"/>
    <w:rsid w:val="00600720"/>
    <w:rsid w:val="00601280"/>
    <w:rsid w:val="006031EB"/>
    <w:rsid w:val="00604601"/>
    <w:rsid w:val="0061069D"/>
    <w:rsid w:val="0061364D"/>
    <w:rsid w:val="006175F1"/>
    <w:rsid w:val="006234F6"/>
    <w:rsid w:val="00630030"/>
    <w:rsid w:val="00630C49"/>
    <w:rsid w:val="006329B4"/>
    <w:rsid w:val="00632D76"/>
    <w:rsid w:val="00635018"/>
    <w:rsid w:val="00647B67"/>
    <w:rsid w:val="00650905"/>
    <w:rsid w:val="00657572"/>
    <w:rsid w:val="00661139"/>
    <w:rsid w:val="00665C0D"/>
    <w:rsid w:val="006670CC"/>
    <w:rsid w:val="00686E60"/>
    <w:rsid w:val="006952BD"/>
    <w:rsid w:val="006A1F50"/>
    <w:rsid w:val="006B4691"/>
    <w:rsid w:val="006C3DED"/>
    <w:rsid w:val="006D7240"/>
    <w:rsid w:val="006D784D"/>
    <w:rsid w:val="006E5907"/>
    <w:rsid w:val="00703DF7"/>
    <w:rsid w:val="00707273"/>
    <w:rsid w:val="0071109F"/>
    <w:rsid w:val="007129F1"/>
    <w:rsid w:val="00720053"/>
    <w:rsid w:val="00720675"/>
    <w:rsid w:val="00724EC1"/>
    <w:rsid w:val="00733FEC"/>
    <w:rsid w:val="00735979"/>
    <w:rsid w:val="007364F3"/>
    <w:rsid w:val="00742621"/>
    <w:rsid w:val="007443D8"/>
    <w:rsid w:val="00757A13"/>
    <w:rsid w:val="00780ED1"/>
    <w:rsid w:val="00783BB6"/>
    <w:rsid w:val="007A065D"/>
    <w:rsid w:val="007A77B7"/>
    <w:rsid w:val="007A790E"/>
    <w:rsid w:val="007B155A"/>
    <w:rsid w:val="007B3305"/>
    <w:rsid w:val="007C016B"/>
    <w:rsid w:val="007C603D"/>
    <w:rsid w:val="007C7225"/>
    <w:rsid w:val="007E29A1"/>
    <w:rsid w:val="007E2DDC"/>
    <w:rsid w:val="007E3C64"/>
    <w:rsid w:val="007E4C95"/>
    <w:rsid w:val="007E58EC"/>
    <w:rsid w:val="007F588D"/>
    <w:rsid w:val="00813AA5"/>
    <w:rsid w:val="00813B57"/>
    <w:rsid w:val="00814613"/>
    <w:rsid w:val="0082311B"/>
    <w:rsid w:val="0082374A"/>
    <w:rsid w:val="008317FD"/>
    <w:rsid w:val="0083633A"/>
    <w:rsid w:val="00845543"/>
    <w:rsid w:val="008530AB"/>
    <w:rsid w:val="00864FD3"/>
    <w:rsid w:val="00870B18"/>
    <w:rsid w:val="00872CC1"/>
    <w:rsid w:val="00874FA8"/>
    <w:rsid w:val="00875A86"/>
    <w:rsid w:val="008769E2"/>
    <w:rsid w:val="00885F84"/>
    <w:rsid w:val="008904CE"/>
    <w:rsid w:val="0089665D"/>
    <w:rsid w:val="008970FF"/>
    <w:rsid w:val="00897A74"/>
    <w:rsid w:val="008A0D7A"/>
    <w:rsid w:val="008A1589"/>
    <w:rsid w:val="008A7224"/>
    <w:rsid w:val="008B1C32"/>
    <w:rsid w:val="008B5C2E"/>
    <w:rsid w:val="008C575C"/>
    <w:rsid w:val="008C5931"/>
    <w:rsid w:val="008D3227"/>
    <w:rsid w:val="008D3E4E"/>
    <w:rsid w:val="008D4AFE"/>
    <w:rsid w:val="008D5336"/>
    <w:rsid w:val="008E03E9"/>
    <w:rsid w:val="008E539F"/>
    <w:rsid w:val="008E7472"/>
    <w:rsid w:val="00900815"/>
    <w:rsid w:val="00904B2D"/>
    <w:rsid w:val="00904E82"/>
    <w:rsid w:val="00910F04"/>
    <w:rsid w:val="00913E6B"/>
    <w:rsid w:val="0091604F"/>
    <w:rsid w:val="00936D80"/>
    <w:rsid w:val="00940D83"/>
    <w:rsid w:val="00941C7C"/>
    <w:rsid w:val="00942A38"/>
    <w:rsid w:val="0094418F"/>
    <w:rsid w:val="00947570"/>
    <w:rsid w:val="009504AE"/>
    <w:rsid w:val="009512B7"/>
    <w:rsid w:val="009516C8"/>
    <w:rsid w:val="00956113"/>
    <w:rsid w:val="00973AF1"/>
    <w:rsid w:val="00974DCC"/>
    <w:rsid w:val="009814D0"/>
    <w:rsid w:val="009908A7"/>
    <w:rsid w:val="00993BF0"/>
    <w:rsid w:val="00995676"/>
    <w:rsid w:val="009A469F"/>
    <w:rsid w:val="009A6B7A"/>
    <w:rsid w:val="009B425A"/>
    <w:rsid w:val="009B5A99"/>
    <w:rsid w:val="009B7AFD"/>
    <w:rsid w:val="009C3EE1"/>
    <w:rsid w:val="009E4B47"/>
    <w:rsid w:val="009F3786"/>
    <w:rsid w:val="009F653A"/>
    <w:rsid w:val="009F6970"/>
    <w:rsid w:val="00A104A7"/>
    <w:rsid w:val="00A13EE7"/>
    <w:rsid w:val="00A217CF"/>
    <w:rsid w:val="00A219C5"/>
    <w:rsid w:val="00A24350"/>
    <w:rsid w:val="00A24CDB"/>
    <w:rsid w:val="00A33696"/>
    <w:rsid w:val="00A421A8"/>
    <w:rsid w:val="00A43815"/>
    <w:rsid w:val="00A454DA"/>
    <w:rsid w:val="00A510FD"/>
    <w:rsid w:val="00A543E2"/>
    <w:rsid w:val="00A54C75"/>
    <w:rsid w:val="00A56A70"/>
    <w:rsid w:val="00A57ECA"/>
    <w:rsid w:val="00A62ED3"/>
    <w:rsid w:val="00A6562A"/>
    <w:rsid w:val="00A86F77"/>
    <w:rsid w:val="00AA0168"/>
    <w:rsid w:val="00AA0B1C"/>
    <w:rsid w:val="00AA4378"/>
    <w:rsid w:val="00AB4466"/>
    <w:rsid w:val="00AC3792"/>
    <w:rsid w:val="00AC42E8"/>
    <w:rsid w:val="00AD0C6C"/>
    <w:rsid w:val="00AD3D97"/>
    <w:rsid w:val="00AE7186"/>
    <w:rsid w:val="00AF6783"/>
    <w:rsid w:val="00AF73A6"/>
    <w:rsid w:val="00B00F79"/>
    <w:rsid w:val="00B02E61"/>
    <w:rsid w:val="00B06167"/>
    <w:rsid w:val="00B2087F"/>
    <w:rsid w:val="00B32AEC"/>
    <w:rsid w:val="00B33984"/>
    <w:rsid w:val="00B33AFA"/>
    <w:rsid w:val="00B51483"/>
    <w:rsid w:val="00B5595F"/>
    <w:rsid w:val="00B5640C"/>
    <w:rsid w:val="00B60571"/>
    <w:rsid w:val="00B6095A"/>
    <w:rsid w:val="00B60996"/>
    <w:rsid w:val="00B72F57"/>
    <w:rsid w:val="00B73097"/>
    <w:rsid w:val="00B748CD"/>
    <w:rsid w:val="00B80727"/>
    <w:rsid w:val="00B968F4"/>
    <w:rsid w:val="00B96D16"/>
    <w:rsid w:val="00BA12B8"/>
    <w:rsid w:val="00BA3BCC"/>
    <w:rsid w:val="00BB2A2E"/>
    <w:rsid w:val="00BB4514"/>
    <w:rsid w:val="00BF4A3B"/>
    <w:rsid w:val="00BF567A"/>
    <w:rsid w:val="00C00E3C"/>
    <w:rsid w:val="00C17619"/>
    <w:rsid w:val="00C20374"/>
    <w:rsid w:val="00C23605"/>
    <w:rsid w:val="00C2776B"/>
    <w:rsid w:val="00C35939"/>
    <w:rsid w:val="00C45D55"/>
    <w:rsid w:val="00C4612F"/>
    <w:rsid w:val="00C4694E"/>
    <w:rsid w:val="00C67B77"/>
    <w:rsid w:val="00C67F9A"/>
    <w:rsid w:val="00C755FF"/>
    <w:rsid w:val="00C7584A"/>
    <w:rsid w:val="00C803B1"/>
    <w:rsid w:val="00C94FC4"/>
    <w:rsid w:val="00CB7298"/>
    <w:rsid w:val="00CB7E0E"/>
    <w:rsid w:val="00CC497E"/>
    <w:rsid w:val="00CC564B"/>
    <w:rsid w:val="00CC5BEC"/>
    <w:rsid w:val="00CD2444"/>
    <w:rsid w:val="00CD5393"/>
    <w:rsid w:val="00CE1081"/>
    <w:rsid w:val="00CE3E86"/>
    <w:rsid w:val="00CE54FF"/>
    <w:rsid w:val="00CF2A35"/>
    <w:rsid w:val="00D01F1E"/>
    <w:rsid w:val="00D04B2D"/>
    <w:rsid w:val="00D1249C"/>
    <w:rsid w:val="00D170DD"/>
    <w:rsid w:val="00D33945"/>
    <w:rsid w:val="00D3541D"/>
    <w:rsid w:val="00D40955"/>
    <w:rsid w:val="00D44234"/>
    <w:rsid w:val="00D46719"/>
    <w:rsid w:val="00D658B4"/>
    <w:rsid w:val="00D67D7E"/>
    <w:rsid w:val="00D7112D"/>
    <w:rsid w:val="00D733FC"/>
    <w:rsid w:val="00D7559C"/>
    <w:rsid w:val="00D82712"/>
    <w:rsid w:val="00D82AF7"/>
    <w:rsid w:val="00D8455E"/>
    <w:rsid w:val="00D84D3F"/>
    <w:rsid w:val="00D84ED9"/>
    <w:rsid w:val="00D93A1C"/>
    <w:rsid w:val="00D95C4F"/>
    <w:rsid w:val="00DA3D94"/>
    <w:rsid w:val="00DB4AF8"/>
    <w:rsid w:val="00DB5B28"/>
    <w:rsid w:val="00DC1A74"/>
    <w:rsid w:val="00DC32A4"/>
    <w:rsid w:val="00DD688B"/>
    <w:rsid w:val="00DF180E"/>
    <w:rsid w:val="00DF4B01"/>
    <w:rsid w:val="00E025FE"/>
    <w:rsid w:val="00E051D1"/>
    <w:rsid w:val="00E06727"/>
    <w:rsid w:val="00E14448"/>
    <w:rsid w:val="00E15E9C"/>
    <w:rsid w:val="00E218B5"/>
    <w:rsid w:val="00E21A26"/>
    <w:rsid w:val="00E2204F"/>
    <w:rsid w:val="00E305C9"/>
    <w:rsid w:val="00E30B7F"/>
    <w:rsid w:val="00E31751"/>
    <w:rsid w:val="00E37598"/>
    <w:rsid w:val="00E41C81"/>
    <w:rsid w:val="00E42DCC"/>
    <w:rsid w:val="00E456FD"/>
    <w:rsid w:val="00E45E68"/>
    <w:rsid w:val="00E562AE"/>
    <w:rsid w:val="00E63319"/>
    <w:rsid w:val="00E71255"/>
    <w:rsid w:val="00E71C18"/>
    <w:rsid w:val="00E74C9C"/>
    <w:rsid w:val="00E74D5D"/>
    <w:rsid w:val="00E85E1B"/>
    <w:rsid w:val="00E96C40"/>
    <w:rsid w:val="00E97D8D"/>
    <w:rsid w:val="00EA4173"/>
    <w:rsid w:val="00EB211D"/>
    <w:rsid w:val="00EB21F6"/>
    <w:rsid w:val="00EB49E6"/>
    <w:rsid w:val="00EB5BF9"/>
    <w:rsid w:val="00ED126B"/>
    <w:rsid w:val="00ED2225"/>
    <w:rsid w:val="00ED6888"/>
    <w:rsid w:val="00EE0C43"/>
    <w:rsid w:val="00EE5DC2"/>
    <w:rsid w:val="00EF4B9A"/>
    <w:rsid w:val="00EF61A5"/>
    <w:rsid w:val="00EF6E8A"/>
    <w:rsid w:val="00F00144"/>
    <w:rsid w:val="00F0651C"/>
    <w:rsid w:val="00F11AE1"/>
    <w:rsid w:val="00F17DDA"/>
    <w:rsid w:val="00F20423"/>
    <w:rsid w:val="00F21B6E"/>
    <w:rsid w:val="00F23150"/>
    <w:rsid w:val="00F24102"/>
    <w:rsid w:val="00F46270"/>
    <w:rsid w:val="00F4707E"/>
    <w:rsid w:val="00F51539"/>
    <w:rsid w:val="00F527B1"/>
    <w:rsid w:val="00F555E7"/>
    <w:rsid w:val="00F570F8"/>
    <w:rsid w:val="00F67A0A"/>
    <w:rsid w:val="00F73C90"/>
    <w:rsid w:val="00F74A6F"/>
    <w:rsid w:val="00F74B5F"/>
    <w:rsid w:val="00F75B62"/>
    <w:rsid w:val="00F82097"/>
    <w:rsid w:val="00F95E21"/>
    <w:rsid w:val="00FA70D2"/>
    <w:rsid w:val="00FC555C"/>
    <w:rsid w:val="00FC6144"/>
    <w:rsid w:val="00FD4E76"/>
    <w:rsid w:val="00FD51B9"/>
    <w:rsid w:val="00FE3E31"/>
    <w:rsid w:val="00FE6398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3B5FE"/>
  <w15:docId w15:val="{4B48EB2A-63CA-4F23-91CD-7DB5262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168"/>
    <w:rPr>
      <w:rFonts w:ascii="UniversPl" w:hAnsi="UniversPl" w:cs="UniversPl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"/>
    <w:link w:val="Teksttreci41"/>
    <w:uiPriority w:val="99"/>
    <w:locked/>
    <w:rsid w:val="00AA016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AA0168"/>
    <w:pPr>
      <w:shd w:val="clear" w:color="auto" w:fill="FFFFFF"/>
      <w:spacing w:before="1620" w:line="413" w:lineRule="exact"/>
      <w:jc w:val="center"/>
    </w:pPr>
    <w:rPr>
      <w:b/>
      <w:bCs/>
      <w:color w:val="auto"/>
      <w:sz w:val="38"/>
      <w:szCs w:val="38"/>
      <w:lang w:eastAsia="en-US"/>
    </w:rPr>
  </w:style>
  <w:style w:type="paragraph" w:customStyle="1" w:styleId="Akapitzlist1">
    <w:name w:val="Akapit z listą1"/>
    <w:basedOn w:val="Normalny"/>
    <w:rsid w:val="00AA0168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A0168"/>
    <w:pPr>
      <w:ind w:left="720"/>
    </w:pPr>
  </w:style>
  <w:style w:type="paragraph" w:styleId="Nagwek">
    <w:name w:val="header"/>
    <w:basedOn w:val="Normalny"/>
    <w:link w:val="NagwekZnak"/>
    <w:uiPriority w:val="99"/>
    <w:rsid w:val="00813B5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NagwekZnak">
    <w:name w:val="Nagłówek Znak"/>
    <w:link w:val="Nagwek"/>
    <w:uiPriority w:val="99"/>
    <w:locked/>
    <w:rsid w:val="00813B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13B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B57"/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Domylnie">
    <w:name w:val="Domyślnie"/>
    <w:rsid w:val="00F74B5F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lang w:bidi="hi-IN"/>
    </w:rPr>
  </w:style>
  <w:style w:type="paragraph" w:customStyle="1" w:styleId="Default">
    <w:name w:val="Default"/>
    <w:rsid w:val="00897A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42621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262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62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1B5"/>
    <w:rPr>
      <w:rFonts w:ascii="UniversPl" w:hAnsi="UniversPl" w:cs="UniversPl"/>
      <w:color w:val="000000"/>
      <w:sz w:val="24"/>
      <w:szCs w:val="24"/>
    </w:rPr>
  </w:style>
  <w:style w:type="character" w:customStyle="1" w:styleId="FontStyle12">
    <w:name w:val="Font Style12"/>
    <w:uiPriority w:val="99"/>
    <w:rsid w:val="008C575C"/>
    <w:rPr>
      <w:rFonts w:ascii="Arial Unicode MS" w:eastAsia="Arial Unicode MS" w:cs="Arial Unicode M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4F1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12C9"/>
    <w:rPr>
      <w:rFonts w:ascii="UniversPl" w:hAnsi="UniversPl" w:cs="UniversPl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4F12C9"/>
    <w:pPr>
      <w:widowControl w:val="0"/>
      <w:autoSpaceDE w:val="0"/>
      <w:autoSpaceDN w:val="0"/>
      <w:adjustRightInd w:val="0"/>
      <w:spacing w:line="252" w:lineRule="exact"/>
      <w:ind w:hanging="346"/>
      <w:jc w:val="both"/>
    </w:pPr>
    <w:rPr>
      <w:rFonts w:ascii="Verdana" w:eastAsia="Times New Roman" w:hAnsi="Verdana" w:cs="Times New Roman"/>
      <w:color w:val="auto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F12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F12C9"/>
    <w:rPr>
      <w:rFonts w:ascii="UniversPl" w:hAnsi="UniversPl" w:cs="UniversPl"/>
      <w:color w:val="000000"/>
      <w:sz w:val="16"/>
      <w:szCs w:val="16"/>
    </w:rPr>
  </w:style>
  <w:style w:type="paragraph" w:customStyle="1" w:styleId="Akapitzlist2">
    <w:name w:val="Akapit z listą2"/>
    <w:basedOn w:val="Normalny"/>
    <w:rsid w:val="004F12C9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EFA3-0A24-4AFC-84C6-77D26A63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zo27</dc:creator>
  <cp:lastModifiedBy>Salwa, Krzysztof</cp:lastModifiedBy>
  <cp:revision>2</cp:revision>
  <cp:lastPrinted>2025-03-11T07:21:00Z</cp:lastPrinted>
  <dcterms:created xsi:type="dcterms:W3CDTF">2025-03-19T15:01:00Z</dcterms:created>
  <dcterms:modified xsi:type="dcterms:W3CDTF">2025-03-19T15:01:00Z</dcterms:modified>
</cp:coreProperties>
</file>