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E07" w:rsidRPr="00EC0E88" w:rsidRDefault="00F97E07" w:rsidP="006673B3">
      <w:pPr>
        <w:autoSpaceDE w:val="0"/>
        <w:autoSpaceDN w:val="0"/>
        <w:adjustRightInd w:val="0"/>
        <w:rPr>
          <w:rFonts w:eastAsia="Arial,Bold"/>
          <w:bCs/>
          <w:sz w:val="20"/>
          <w:szCs w:val="20"/>
        </w:rPr>
      </w:pPr>
      <w:bookmarkStart w:id="0" w:name="_GoBack"/>
      <w:bookmarkEnd w:id="0"/>
      <w:r w:rsidRPr="00EC0E88">
        <w:rPr>
          <w:rFonts w:eastAsia="Arial,Bold"/>
          <w:bCs/>
          <w:sz w:val="20"/>
          <w:szCs w:val="20"/>
        </w:rPr>
        <w:t>Załącznik nr 1 do Zaproszenia</w:t>
      </w:r>
      <w:r w:rsidR="005120A6" w:rsidRPr="00EC0E88">
        <w:rPr>
          <w:rFonts w:eastAsia="Arial,Bold"/>
          <w:bCs/>
          <w:sz w:val="20"/>
          <w:szCs w:val="20"/>
        </w:rPr>
        <w:t xml:space="preserve"> </w:t>
      </w:r>
    </w:p>
    <w:p w:rsidR="00774BC6" w:rsidRDefault="00774BC6" w:rsidP="001F1835">
      <w:pPr>
        <w:spacing w:line="360" w:lineRule="auto"/>
      </w:pPr>
    </w:p>
    <w:p w:rsidR="00167D42" w:rsidRDefault="00813B1E" w:rsidP="001F1835">
      <w:pPr>
        <w:autoSpaceDE w:val="0"/>
        <w:autoSpaceDN w:val="0"/>
        <w:adjustRightInd w:val="0"/>
        <w:spacing w:line="360" w:lineRule="auto"/>
        <w:jc w:val="center"/>
        <w:rPr>
          <w:rFonts w:eastAsia="Arial,Bold"/>
          <w:b/>
          <w:bCs/>
          <w:sz w:val="28"/>
          <w:szCs w:val="28"/>
        </w:rPr>
      </w:pPr>
      <w:r>
        <w:rPr>
          <w:rFonts w:eastAsia="Arial,Bold"/>
          <w:b/>
          <w:bCs/>
          <w:sz w:val="28"/>
          <w:szCs w:val="28"/>
        </w:rPr>
        <w:t xml:space="preserve">SZCZEGÓŁOWY </w:t>
      </w:r>
      <w:r w:rsidR="00167D42">
        <w:rPr>
          <w:rFonts w:eastAsia="Arial,Bold"/>
          <w:b/>
          <w:bCs/>
          <w:sz w:val="28"/>
          <w:szCs w:val="28"/>
        </w:rPr>
        <w:t xml:space="preserve">OPIS PRZEDMIOTU ZAMÓWIENIA </w:t>
      </w:r>
    </w:p>
    <w:p w:rsidR="00167D42" w:rsidRDefault="00EA720A" w:rsidP="001F1835">
      <w:pPr>
        <w:autoSpaceDE w:val="0"/>
        <w:autoSpaceDN w:val="0"/>
        <w:adjustRightInd w:val="0"/>
        <w:spacing w:line="360" w:lineRule="auto"/>
        <w:jc w:val="center"/>
        <w:rPr>
          <w:rFonts w:eastAsia="Arial,Bold"/>
          <w:b/>
          <w:bCs/>
          <w:sz w:val="28"/>
          <w:szCs w:val="28"/>
        </w:rPr>
      </w:pPr>
      <w:proofErr w:type="gramStart"/>
      <w:r>
        <w:rPr>
          <w:rFonts w:eastAsia="Arial,Bold"/>
          <w:b/>
          <w:bCs/>
          <w:sz w:val="28"/>
          <w:szCs w:val="28"/>
        </w:rPr>
        <w:t>dla</w:t>
      </w:r>
      <w:proofErr w:type="gramEnd"/>
      <w:r>
        <w:rPr>
          <w:rFonts w:eastAsia="Arial,Bold"/>
          <w:b/>
          <w:bCs/>
          <w:sz w:val="28"/>
          <w:szCs w:val="28"/>
        </w:rPr>
        <w:t xml:space="preserve"> zadania</w:t>
      </w:r>
    </w:p>
    <w:p w:rsidR="00EA720A" w:rsidRDefault="00EA720A" w:rsidP="001F1835">
      <w:pPr>
        <w:spacing w:line="360" w:lineRule="auto"/>
        <w:jc w:val="center"/>
        <w:rPr>
          <w:b/>
        </w:rPr>
      </w:pPr>
      <w:r>
        <w:rPr>
          <w:b/>
          <w:bCs/>
        </w:rPr>
        <w:t>„</w:t>
      </w:r>
      <w:r w:rsidR="0072268A">
        <w:rPr>
          <w:b/>
          <w:bCs/>
        </w:rPr>
        <w:t xml:space="preserve">Obsługa </w:t>
      </w:r>
      <w:r w:rsidR="002C3FD3" w:rsidRPr="001F1835">
        <w:rPr>
          <w:b/>
          <w:bCs/>
        </w:rPr>
        <w:t>cateringowa</w:t>
      </w:r>
      <w:r w:rsidR="00167D42" w:rsidRPr="001F1835">
        <w:rPr>
          <w:b/>
          <w:bCs/>
        </w:rPr>
        <w:t xml:space="preserve"> </w:t>
      </w:r>
      <w:r w:rsidR="0072268A">
        <w:rPr>
          <w:b/>
          <w:bCs/>
        </w:rPr>
        <w:t xml:space="preserve">konferencji w ramach </w:t>
      </w:r>
      <w:r w:rsidR="00B00744">
        <w:rPr>
          <w:b/>
          <w:bCs/>
        </w:rPr>
        <w:t>komponentu III Projektu KIK/57 pn. </w:t>
      </w:r>
      <w:r w:rsidR="0072268A" w:rsidRPr="00B00744">
        <w:rPr>
          <w:bCs/>
        </w:rPr>
        <w:t>„</w:t>
      </w:r>
      <w:proofErr w:type="gramStart"/>
      <w:r w:rsidR="0072268A">
        <w:rPr>
          <w:i/>
          <w:snapToGrid w:val="0"/>
        </w:rPr>
        <w:t>Podniesienie jakości</w:t>
      </w:r>
      <w:proofErr w:type="gramEnd"/>
      <w:r w:rsidR="0072268A">
        <w:rPr>
          <w:i/>
          <w:snapToGrid w:val="0"/>
        </w:rPr>
        <w:t xml:space="preserve"> usług świadczonych w Jednostkach Organizacyjnych Pomocy Społecznej w celu wzmocnienia podmiotowości i aktywności życiowej podopiecznych</w:t>
      </w:r>
      <w:r w:rsidR="0072268A">
        <w:rPr>
          <w:b/>
          <w:bCs/>
        </w:rPr>
        <w:t xml:space="preserve">” </w:t>
      </w:r>
    </w:p>
    <w:p w:rsidR="00240753" w:rsidRDefault="001F1835" w:rsidP="006673B3">
      <w:pPr>
        <w:spacing w:line="360" w:lineRule="auto"/>
        <w:jc w:val="center"/>
      </w:pPr>
      <w:proofErr w:type="gramStart"/>
      <w:r w:rsidRPr="00EA720A">
        <w:t>realizowanego</w:t>
      </w:r>
      <w:proofErr w:type="gramEnd"/>
      <w:r w:rsidRPr="00EA720A">
        <w:t xml:space="preserve"> w ramach Szwajcarsko-Polskiego Programu Współpracy</w:t>
      </w:r>
    </w:p>
    <w:p w:rsidR="00D63505" w:rsidRPr="00D63505" w:rsidRDefault="00D63505" w:rsidP="00ED3AA8">
      <w:pPr>
        <w:spacing w:line="360" w:lineRule="auto"/>
      </w:pPr>
    </w:p>
    <w:p w:rsidR="00240753" w:rsidRPr="002B13A8" w:rsidRDefault="00240753" w:rsidP="002B13A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2B13A8">
        <w:rPr>
          <w:b/>
          <w:bCs/>
          <w:sz w:val="28"/>
          <w:szCs w:val="28"/>
        </w:rPr>
        <w:t xml:space="preserve">Przedmiot </w:t>
      </w:r>
      <w:r w:rsidR="002B13A8">
        <w:rPr>
          <w:b/>
          <w:bCs/>
          <w:sz w:val="28"/>
          <w:szCs w:val="28"/>
        </w:rPr>
        <w:t xml:space="preserve">i termin realizacji </w:t>
      </w:r>
      <w:r w:rsidRPr="002B13A8">
        <w:rPr>
          <w:b/>
          <w:bCs/>
          <w:sz w:val="28"/>
          <w:szCs w:val="28"/>
        </w:rPr>
        <w:t>zamówienia</w:t>
      </w:r>
    </w:p>
    <w:p w:rsidR="00D63505" w:rsidRDefault="00D63505" w:rsidP="005207A5">
      <w:pPr>
        <w:autoSpaceDE w:val="0"/>
        <w:autoSpaceDN w:val="0"/>
        <w:adjustRightInd w:val="0"/>
        <w:spacing w:line="360" w:lineRule="auto"/>
        <w:ind w:firstLine="426"/>
        <w:jc w:val="both"/>
      </w:pPr>
      <w:r w:rsidRPr="00713D32">
        <w:t xml:space="preserve">Przedmiotem zamówienia jest </w:t>
      </w:r>
      <w:r w:rsidR="0072268A">
        <w:t xml:space="preserve">obsługa cateringowa konferencji </w:t>
      </w:r>
      <w:r w:rsidR="00ED3AA8">
        <w:rPr>
          <w:bCs/>
        </w:rPr>
        <w:t xml:space="preserve">w ramach </w:t>
      </w:r>
      <w:r w:rsidR="00B00744">
        <w:rPr>
          <w:bCs/>
        </w:rPr>
        <w:t xml:space="preserve">komponentu III </w:t>
      </w:r>
      <w:r w:rsidR="00ED3AA8">
        <w:rPr>
          <w:bCs/>
        </w:rPr>
        <w:t>Projektu KIK/57 pn. </w:t>
      </w:r>
      <w:r w:rsidR="0072268A" w:rsidRPr="00226B74">
        <w:rPr>
          <w:bCs/>
        </w:rPr>
        <w:t>„</w:t>
      </w:r>
      <w:proofErr w:type="gramStart"/>
      <w:r w:rsidR="0072268A" w:rsidRPr="0072268A">
        <w:rPr>
          <w:i/>
        </w:rPr>
        <w:t>Podniesienie jakości</w:t>
      </w:r>
      <w:proofErr w:type="gramEnd"/>
      <w:r w:rsidR="0072268A" w:rsidRPr="0072268A">
        <w:rPr>
          <w:i/>
        </w:rPr>
        <w:t xml:space="preserve"> usług świadczonych w Jednostkach Organizacyjnych Pomocy Społecznej w celu wzmocnienia podmiotowości i aktywności życiowej podopiecznych</w:t>
      </w:r>
      <w:r w:rsidR="0072268A">
        <w:t xml:space="preserve">” realizowanego </w:t>
      </w:r>
      <w:r w:rsidRPr="00713D32">
        <w:t>w ramach Szwajcarsko - Polskiego Programu Współpracy</w:t>
      </w:r>
      <w:r>
        <w:t>.</w:t>
      </w:r>
    </w:p>
    <w:p w:rsidR="002C3FD3" w:rsidRPr="005207A5" w:rsidRDefault="00240753" w:rsidP="005207A5">
      <w:pPr>
        <w:autoSpaceDE w:val="0"/>
        <w:autoSpaceDN w:val="0"/>
        <w:adjustRightInd w:val="0"/>
        <w:spacing w:line="360" w:lineRule="auto"/>
        <w:ind w:firstLine="426"/>
        <w:jc w:val="both"/>
        <w:rPr>
          <w:bCs/>
        </w:rPr>
      </w:pPr>
      <w:r>
        <w:rPr>
          <w:bCs/>
        </w:rPr>
        <w:t>Przedmiot</w:t>
      </w:r>
      <w:r w:rsidR="0060225F">
        <w:rPr>
          <w:bCs/>
        </w:rPr>
        <w:t xml:space="preserve"> zamówienia składa się z </w:t>
      </w:r>
      <w:r w:rsidR="0072268A">
        <w:rPr>
          <w:bCs/>
        </w:rPr>
        <w:t>2</w:t>
      </w:r>
      <w:r w:rsidR="0060225F">
        <w:rPr>
          <w:bCs/>
        </w:rPr>
        <w:t xml:space="preserve"> części</w:t>
      </w:r>
      <w:r>
        <w:rPr>
          <w:bCs/>
        </w:rPr>
        <w:t>, z któ</w:t>
      </w:r>
      <w:r w:rsidR="0060225F">
        <w:rPr>
          <w:bCs/>
        </w:rPr>
        <w:t>rych każda będzie realizowana w </w:t>
      </w:r>
      <w:r>
        <w:rPr>
          <w:bCs/>
        </w:rPr>
        <w:t xml:space="preserve">poniżej podanych terminach: </w:t>
      </w:r>
    </w:p>
    <w:p w:rsidR="00167D42" w:rsidRPr="00240753" w:rsidRDefault="00167D42" w:rsidP="005207A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426"/>
        <w:jc w:val="both"/>
        <w:rPr>
          <w:bCs/>
        </w:rPr>
      </w:pPr>
      <w:r w:rsidRPr="005207A5">
        <w:rPr>
          <w:b/>
          <w:bCs/>
        </w:rPr>
        <w:t>Część I</w:t>
      </w:r>
      <w:r w:rsidRPr="00240753">
        <w:rPr>
          <w:bCs/>
        </w:rPr>
        <w:t xml:space="preserve"> usługi będzie świadczona </w:t>
      </w:r>
      <w:r w:rsidR="009A3387">
        <w:t>w dniu</w:t>
      </w:r>
      <w:r w:rsidR="0072268A">
        <w:t xml:space="preserve"> 26</w:t>
      </w:r>
      <w:r w:rsidR="005207A5">
        <w:t xml:space="preserve">.02.2014 </w:t>
      </w:r>
      <w:proofErr w:type="gramStart"/>
      <w:r w:rsidR="005207A5">
        <w:t>roku</w:t>
      </w:r>
      <w:proofErr w:type="gramEnd"/>
      <w:r w:rsidR="005207A5">
        <w:t xml:space="preserve"> </w:t>
      </w:r>
      <w:r w:rsidR="0072268A">
        <w:t>w budynku Świętokrzyskiego Urzędu Wojewódzkiego w Kielcach, al. IX Wieków Kielc 3</w:t>
      </w:r>
      <w:r w:rsidR="005207A5">
        <w:rPr>
          <w:bCs/>
        </w:rPr>
        <w:t>;</w:t>
      </w:r>
    </w:p>
    <w:p w:rsidR="00627FDA" w:rsidRPr="00240753" w:rsidRDefault="0072268A" w:rsidP="005207A5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426"/>
        <w:jc w:val="both"/>
        <w:rPr>
          <w:bCs/>
        </w:rPr>
      </w:pPr>
      <w:r>
        <w:rPr>
          <w:b/>
          <w:bCs/>
        </w:rPr>
        <w:t>Część II</w:t>
      </w:r>
      <w:r w:rsidR="00627FDA" w:rsidRPr="00240753">
        <w:rPr>
          <w:bCs/>
        </w:rPr>
        <w:t xml:space="preserve"> usługi będzie świadczona</w:t>
      </w:r>
      <w:r w:rsidR="00627FDA">
        <w:t xml:space="preserve"> w miesiącu </w:t>
      </w:r>
      <w:r>
        <w:t>wrześniu</w:t>
      </w:r>
      <w:r w:rsidR="00627FDA">
        <w:t xml:space="preserve"> 2014 roku</w:t>
      </w:r>
      <w:r w:rsidR="005207A5" w:rsidRPr="005207A5">
        <w:t xml:space="preserve"> </w:t>
      </w:r>
      <w:r w:rsidR="005207A5">
        <w:t xml:space="preserve">na </w:t>
      </w:r>
      <w:r w:rsidR="005207A5" w:rsidRPr="005207A5">
        <w:rPr>
          <w:bCs/>
        </w:rPr>
        <w:t>terenie miasta Kielce</w:t>
      </w:r>
      <w:r w:rsidR="00627FDA">
        <w:t xml:space="preserve"> - dokładny termin </w:t>
      </w:r>
      <w:r>
        <w:t xml:space="preserve">oraz miejsce </w:t>
      </w:r>
      <w:r w:rsidR="00627FDA">
        <w:t xml:space="preserve">zostanie podany </w:t>
      </w:r>
      <w:r w:rsidR="009A3387">
        <w:t xml:space="preserve">przez Zamawiającego </w:t>
      </w:r>
      <w:r w:rsidR="00627FDA">
        <w:t>do 15 dnia mies</w:t>
      </w:r>
      <w:r w:rsidR="001F1835">
        <w:t>iąca poprzedzającego miesiąc, w </w:t>
      </w:r>
      <w:r w:rsidR="00627FDA">
        <w:t>którym usługa ma być wykonana</w:t>
      </w:r>
      <w:r w:rsidR="002B13A8">
        <w:t>.</w:t>
      </w:r>
    </w:p>
    <w:p w:rsidR="00226B74" w:rsidRDefault="00226B74" w:rsidP="000C7242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B845AD" w:rsidRDefault="00627FDA" w:rsidP="000C7242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27FDA">
        <w:rPr>
          <w:bCs/>
        </w:rPr>
        <w:t xml:space="preserve">Zamawiający </w:t>
      </w:r>
      <w:r w:rsidR="00865234">
        <w:rPr>
          <w:bCs/>
        </w:rPr>
        <w:t>poinformuje Wykonawcę o godzinach</w:t>
      </w:r>
      <w:r w:rsidR="00FE183A">
        <w:rPr>
          <w:bCs/>
        </w:rPr>
        <w:t xml:space="preserve">, </w:t>
      </w:r>
      <w:r w:rsidR="00865234">
        <w:rPr>
          <w:bCs/>
        </w:rPr>
        <w:t xml:space="preserve">w których zostaną zrealizowane poszczególne części </w:t>
      </w:r>
      <w:r>
        <w:rPr>
          <w:bCs/>
        </w:rPr>
        <w:t xml:space="preserve">zamówienia nie później </w:t>
      </w:r>
      <w:r w:rsidR="001F1835">
        <w:rPr>
          <w:bCs/>
        </w:rPr>
        <w:t xml:space="preserve">jednak </w:t>
      </w:r>
      <w:r>
        <w:rPr>
          <w:bCs/>
        </w:rPr>
        <w:t xml:space="preserve">niż </w:t>
      </w:r>
      <w:r w:rsidR="00FE183A">
        <w:rPr>
          <w:bCs/>
        </w:rPr>
        <w:t>trzy</w:t>
      </w:r>
      <w:r>
        <w:rPr>
          <w:bCs/>
        </w:rPr>
        <w:t xml:space="preserve"> dni przed terminem </w:t>
      </w:r>
      <w:r w:rsidR="003F4D2A">
        <w:rPr>
          <w:bCs/>
        </w:rPr>
        <w:t xml:space="preserve">realizacji </w:t>
      </w:r>
      <w:r>
        <w:rPr>
          <w:bCs/>
        </w:rPr>
        <w:t xml:space="preserve">poszczególnych części. </w:t>
      </w:r>
    </w:p>
    <w:p w:rsidR="00D63505" w:rsidRDefault="00D63505" w:rsidP="000C7242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ED3AA8" w:rsidRDefault="00ED3AA8" w:rsidP="000C7242">
      <w:pPr>
        <w:autoSpaceDE w:val="0"/>
        <w:autoSpaceDN w:val="0"/>
        <w:adjustRightInd w:val="0"/>
        <w:spacing w:line="360" w:lineRule="auto"/>
        <w:jc w:val="both"/>
        <w:rPr>
          <w:bCs/>
        </w:rPr>
      </w:pPr>
    </w:p>
    <w:p w:rsidR="002B13A8" w:rsidRPr="002B13A8" w:rsidRDefault="002B13A8" w:rsidP="002B13A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2B13A8">
        <w:rPr>
          <w:b/>
          <w:bCs/>
          <w:sz w:val="28"/>
          <w:szCs w:val="28"/>
        </w:rPr>
        <w:t xml:space="preserve">Miejsce świadczenia usługi </w:t>
      </w:r>
    </w:p>
    <w:p w:rsidR="00D63505" w:rsidRPr="000C7242" w:rsidRDefault="00ED3AA8" w:rsidP="00ED3AA8">
      <w:pPr>
        <w:autoSpaceDE w:val="0"/>
        <w:autoSpaceDN w:val="0"/>
        <w:adjustRightInd w:val="0"/>
        <w:spacing w:after="240" w:line="360" w:lineRule="auto"/>
        <w:ind w:firstLine="426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Część I usługi</w:t>
      </w:r>
      <w:r w:rsidR="002B13A8" w:rsidRPr="000C7242">
        <w:rPr>
          <w:bCs/>
          <w:sz w:val="23"/>
          <w:szCs w:val="23"/>
        </w:rPr>
        <w:t xml:space="preserve"> będzie świadczona w </w:t>
      </w:r>
      <w:r>
        <w:rPr>
          <w:bCs/>
          <w:sz w:val="23"/>
          <w:szCs w:val="23"/>
        </w:rPr>
        <w:t xml:space="preserve">budynku Świętokrzyskiego Urzędu Wojewódzkiego w Kielcach, al. IX Wieków Kielc 3. Część II usługi będzie świadczona </w:t>
      </w:r>
      <w:r w:rsidR="006673B3" w:rsidRPr="000C7242">
        <w:rPr>
          <w:bCs/>
          <w:sz w:val="23"/>
          <w:szCs w:val="23"/>
        </w:rPr>
        <w:t>na terenie miasta Kielce</w:t>
      </w:r>
      <w:r>
        <w:rPr>
          <w:bCs/>
          <w:sz w:val="23"/>
          <w:szCs w:val="23"/>
        </w:rPr>
        <w:t xml:space="preserve"> – granice administracyjne miasta. </w:t>
      </w:r>
      <w:r>
        <w:t>Dokładny termin oraz miejsce zostanie podany przez Zamawiającego do 15 dnia miesiąca poprzedzającego miesiąc, w którym usługa ma być wykonana</w:t>
      </w:r>
      <w:r>
        <w:rPr>
          <w:bCs/>
          <w:sz w:val="23"/>
          <w:szCs w:val="23"/>
        </w:rPr>
        <w:t>.</w:t>
      </w:r>
    </w:p>
    <w:p w:rsidR="00240753" w:rsidRPr="005207A5" w:rsidRDefault="00240753" w:rsidP="002B13A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5207A5">
        <w:rPr>
          <w:b/>
          <w:bCs/>
          <w:sz w:val="28"/>
          <w:szCs w:val="28"/>
        </w:rPr>
        <w:lastRenderedPageBreak/>
        <w:t xml:space="preserve">Zakres </w:t>
      </w:r>
      <w:r>
        <w:rPr>
          <w:b/>
          <w:bCs/>
          <w:sz w:val="28"/>
          <w:szCs w:val="28"/>
        </w:rPr>
        <w:t xml:space="preserve">rzeczowy </w:t>
      </w:r>
      <w:r w:rsidRPr="005207A5">
        <w:rPr>
          <w:b/>
          <w:bCs/>
          <w:sz w:val="28"/>
          <w:szCs w:val="28"/>
        </w:rPr>
        <w:t xml:space="preserve">przedmiotu zamówienia </w:t>
      </w:r>
    </w:p>
    <w:p w:rsidR="0059535B" w:rsidRDefault="0059535B" w:rsidP="005207A5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240753" w:rsidRPr="00EA720A" w:rsidRDefault="00ED3AA8" w:rsidP="005207A5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Część I </w:t>
      </w:r>
    </w:p>
    <w:p w:rsidR="00167D42" w:rsidRPr="00FB558C" w:rsidRDefault="00ED3AA8" w:rsidP="0059535B">
      <w:pPr>
        <w:autoSpaceDE w:val="0"/>
        <w:autoSpaceDN w:val="0"/>
        <w:adjustRightInd w:val="0"/>
        <w:spacing w:line="360" w:lineRule="auto"/>
        <w:jc w:val="both"/>
      </w:pPr>
      <w:r>
        <w:rPr>
          <w:b/>
          <w:u w:val="single"/>
        </w:rPr>
        <w:t>W części I</w:t>
      </w:r>
      <w:r w:rsidR="00FE183A">
        <w:t xml:space="preserve"> </w:t>
      </w:r>
      <w:r w:rsidR="00167D42" w:rsidRPr="00FB558C">
        <w:t>świadczenie usług cateringowych prze</w:t>
      </w:r>
      <w:r w:rsidR="0059535B">
        <w:t>z Wykonawcę obejmuje zapewnienie</w:t>
      </w:r>
      <w:r w:rsidR="00167D42" w:rsidRPr="00FB558C">
        <w:t>:</w:t>
      </w:r>
    </w:p>
    <w:p w:rsidR="009A3387" w:rsidRDefault="00053F19" w:rsidP="009E0C8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proofErr w:type="gramStart"/>
      <w:r>
        <w:t>jednej</w:t>
      </w:r>
      <w:proofErr w:type="gramEnd"/>
      <w:r>
        <w:t xml:space="preserve"> </w:t>
      </w:r>
      <w:r w:rsidR="00ED3AA8">
        <w:t>przerwy kawowej dla 12</w:t>
      </w:r>
      <w:r w:rsidR="00B845AD">
        <w:t>0</w:t>
      </w:r>
      <w:r w:rsidR="00167D42" w:rsidRPr="00FB558C">
        <w:t xml:space="preserve"> osób,</w:t>
      </w:r>
    </w:p>
    <w:p w:rsidR="00240753" w:rsidRDefault="00053F19" w:rsidP="009E0C8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proofErr w:type="gramStart"/>
      <w:r>
        <w:t>jednego</w:t>
      </w:r>
      <w:proofErr w:type="gramEnd"/>
      <w:r>
        <w:t xml:space="preserve"> </w:t>
      </w:r>
      <w:r w:rsidR="00167D42" w:rsidRPr="00FB558C">
        <w:t xml:space="preserve">lunchu bufetowego </w:t>
      </w:r>
      <w:r w:rsidR="00ED3AA8">
        <w:t>dla 12</w:t>
      </w:r>
      <w:r w:rsidR="00B845AD">
        <w:t>0 osób.</w:t>
      </w:r>
    </w:p>
    <w:p w:rsidR="0059535B" w:rsidRDefault="0059535B" w:rsidP="00ED3AA8">
      <w:pPr>
        <w:autoSpaceDE w:val="0"/>
        <w:autoSpaceDN w:val="0"/>
        <w:adjustRightInd w:val="0"/>
        <w:spacing w:line="360" w:lineRule="auto"/>
        <w:jc w:val="both"/>
      </w:pPr>
    </w:p>
    <w:p w:rsidR="001F1835" w:rsidRPr="00FB558C" w:rsidRDefault="00167D42" w:rsidP="00ED3AA8">
      <w:pPr>
        <w:autoSpaceDE w:val="0"/>
        <w:autoSpaceDN w:val="0"/>
        <w:adjustRightInd w:val="0"/>
        <w:spacing w:line="360" w:lineRule="auto"/>
        <w:jc w:val="both"/>
      </w:pPr>
      <w:r w:rsidRPr="00FB558C">
        <w:t xml:space="preserve">W ramach </w:t>
      </w:r>
      <w:r w:rsidR="003518DE">
        <w:t>w/w usług Wykonawca</w:t>
      </w:r>
      <w:r w:rsidRPr="00FB558C">
        <w:t xml:space="preserve"> </w:t>
      </w:r>
      <w:r w:rsidR="003518DE">
        <w:t>zapewni</w:t>
      </w:r>
      <w:r w:rsidRPr="00FB558C">
        <w:t>, co najmniej:</w:t>
      </w:r>
    </w:p>
    <w:p w:rsidR="00167D42" w:rsidRPr="00FB558C" w:rsidRDefault="00ED3AA8" w:rsidP="002B13A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rPr>
          <w:b/>
          <w:bCs/>
        </w:rPr>
        <w:t>Przerwa kawowa dla 12</w:t>
      </w:r>
      <w:r w:rsidR="00B845AD">
        <w:rPr>
          <w:b/>
          <w:bCs/>
        </w:rPr>
        <w:t>0</w:t>
      </w:r>
      <w:r w:rsidR="00167D42" w:rsidRPr="00FB558C">
        <w:rPr>
          <w:b/>
          <w:bCs/>
        </w:rPr>
        <w:t xml:space="preserve"> osób</w:t>
      </w:r>
      <w:r w:rsidR="003518DE">
        <w:rPr>
          <w:b/>
          <w:bCs/>
        </w:rPr>
        <w:t>:</w:t>
      </w:r>
      <w:r w:rsidR="00167D42" w:rsidRPr="00FB558C">
        <w:rPr>
          <w:b/>
          <w:bCs/>
        </w:rPr>
        <w:t xml:space="preserve"> </w:t>
      </w:r>
    </w:p>
    <w:p w:rsidR="002C3FD3" w:rsidRDefault="00167D42" w:rsidP="002B13A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709" w:hanging="426"/>
        <w:jc w:val="both"/>
      </w:pPr>
      <w:proofErr w:type="gramStart"/>
      <w:r w:rsidRPr="00FB558C">
        <w:t>napoje</w:t>
      </w:r>
      <w:proofErr w:type="gramEnd"/>
      <w:r w:rsidRPr="00FB558C">
        <w:t xml:space="preserve"> gorące: kawa, herbata, (łącznie, co najmniej 150 ml na osobę); </w:t>
      </w:r>
    </w:p>
    <w:p w:rsidR="002C3FD3" w:rsidRDefault="00167D42" w:rsidP="002B13A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709" w:hanging="426"/>
        <w:jc w:val="both"/>
      </w:pPr>
      <w:proofErr w:type="gramStart"/>
      <w:r w:rsidRPr="00FB558C">
        <w:t>dodatki</w:t>
      </w:r>
      <w:proofErr w:type="gramEnd"/>
      <w:r w:rsidRPr="00FB558C">
        <w:t>: śmietanka do kawy 10 ml/os.; cukier 15 g/os.; cytryna plasterek/os;</w:t>
      </w:r>
    </w:p>
    <w:p w:rsidR="00167D42" w:rsidRPr="00FB558C" w:rsidRDefault="00167D42" w:rsidP="002B13A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709" w:hanging="426"/>
        <w:jc w:val="both"/>
      </w:pPr>
      <w:r w:rsidRPr="00FB558C">
        <w:t>ciastka kruche w różnym asortyme</w:t>
      </w:r>
      <w:r w:rsidR="009A3387">
        <w:t>ncie</w:t>
      </w:r>
      <w:r w:rsidR="00ED3AA8">
        <w:t xml:space="preserve">, co najmniej 3 </w:t>
      </w:r>
      <w:proofErr w:type="gramStart"/>
      <w:r w:rsidR="00ED3AA8">
        <w:t>rodzaje</w:t>
      </w:r>
      <w:r w:rsidR="009A3387">
        <w:t xml:space="preserve"> (co</w:t>
      </w:r>
      <w:proofErr w:type="gramEnd"/>
      <w:r w:rsidR="009A3387">
        <w:t xml:space="preserve"> najmniej </w:t>
      </w:r>
      <w:proofErr w:type="spellStart"/>
      <w:r w:rsidR="009A3387">
        <w:t>80g</w:t>
      </w:r>
      <w:proofErr w:type="spellEnd"/>
      <w:r w:rsidR="009A3387">
        <w:t xml:space="preserve"> na osobę).</w:t>
      </w:r>
    </w:p>
    <w:p w:rsidR="002C3FD3" w:rsidRPr="001F1835" w:rsidRDefault="00167D42" w:rsidP="002B13A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</w:rPr>
      </w:pPr>
      <w:r w:rsidRPr="00FB558C">
        <w:rPr>
          <w:b/>
          <w:bCs/>
        </w:rPr>
        <w:t>Lunch bufetowy dla</w:t>
      </w:r>
      <w:r w:rsidRPr="00FB558C">
        <w:rPr>
          <w:bCs/>
        </w:rPr>
        <w:t xml:space="preserve"> </w:t>
      </w:r>
      <w:r w:rsidR="00ED3AA8">
        <w:rPr>
          <w:b/>
          <w:bCs/>
        </w:rPr>
        <w:t>12</w:t>
      </w:r>
      <w:r w:rsidR="00B845AD">
        <w:rPr>
          <w:b/>
          <w:bCs/>
        </w:rPr>
        <w:t>0</w:t>
      </w:r>
      <w:r w:rsidRPr="00FB558C">
        <w:rPr>
          <w:b/>
          <w:bCs/>
        </w:rPr>
        <w:t xml:space="preserve"> osób: </w:t>
      </w:r>
    </w:p>
    <w:p w:rsidR="002C3FD3" w:rsidRDefault="00167D42" w:rsidP="002B13A8">
      <w:pPr>
        <w:pStyle w:val="Akapitzlist"/>
        <w:numPr>
          <w:ilvl w:val="0"/>
          <w:numId w:val="16"/>
        </w:numPr>
        <w:spacing w:line="360" w:lineRule="auto"/>
        <w:ind w:left="709" w:hanging="426"/>
        <w:jc w:val="both"/>
      </w:pPr>
      <w:proofErr w:type="gramStart"/>
      <w:r w:rsidRPr="00FB558C">
        <w:t>napoje</w:t>
      </w:r>
      <w:proofErr w:type="gramEnd"/>
      <w:r w:rsidRPr="00FB558C">
        <w:t xml:space="preserve"> gorące: kawa, herbata, (łącznie, co najmniej 150 ml na osobę);</w:t>
      </w:r>
    </w:p>
    <w:p w:rsidR="002C3FD3" w:rsidRDefault="00167D42" w:rsidP="002B13A8">
      <w:pPr>
        <w:pStyle w:val="Akapitzlist"/>
        <w:numPr>
          <w:ilvl w:val="0"/>
          <w:numId w:val="16"/>
        </w:numPr>
        <w:spacing w:line="360" w:lineRule="auto"/>
        <w:ind w:left="709" w:hanging="426"/>
        <w:jc w:val="both"/>
      </w:pPr>
      <w:proofErr w:type="gramStart"/>
      <w:r w:rsidRPr="00FB558C">
        <w:t>dodatki</w:t>
      </w:r>
      <w:proofErr w:type="gramEnd"/>
      <w:r w:rsidRPr="00FB558C">
        <w:t>: śmietanka do kawy 10 ml/os.; cukier 15 g/os.; cytryna plasterek/os;</w:t>
      </w:r>
    </w:p>
    <w:p w:rsidR="002C3FD3" w:rsidRDefault="00ED3AA8" w:rsidP="002B13A8">
      <w:pPr>
        <w:pStyle w:val="Akapitzlist"/>
        <w:numPr>
          <w:ilvl w:val="0"/>
          <w:numId w:val="16"/>
        </w:numPr>
        <w:spacing w:line="360" w:lineRule="auto"/>
        <w:ind w:left="709" w:hanging="426"/>
        <w:jc w:val="both"/>
      </w:pPr>
      <w:r>
        <w:t xml:space="preserve">woda gazowana i niegazowana butelkowana w opakowaniach szklanych </w:t>
      </w:r>
      <w:r w:rsidR="0059535B">
        <w:t xml:space="preserve">niekapslowanych o pojemności 250 ml </w:t>
      </w:r>
      <w:r w:rsidR="00167D42" w:rsidRPr="00FB558C">
        <w:t>(</w:t>
      </w:r>
      <w:proofErr w:type="gramStart"/>
      <w:r w:rsidR="00167D42" w:rsidRPr="00FB558C">
        <w:t>łącznie co</w:t>
      </w:r>
      <w:proofErr w:type="gramEnd"/>
      <w:r w:rsidR="00167D42" w:rsidRPr="00FB558C">
        <w:t xml:space="preserve"> najmniej 250 ml na osobę);</w:t>
      </w:r>
    </w:p>
    <w:p w:rsidR="002C3FD3" w:rsidRDefault="00167D42" w:rsidP="002B13A8">
      <w:pPr>
        <w:pStyle w:val="Akapitzlist"/>
        <w:numPr>
          <w:ilvl w:val="0"/>
          <w:numId w:val="16"/>
        </w:numPr>
        <w:spacing w:line="360" w:lineRule="auto"/>
        <w:ind w:left="709" w:hanging="426"/>
        <w:jc w:val="both"/>
      </w:pPr>
      <w:r w:rsidRPr="00FB558C">
        <w:t>soki owocowe: trzy rodzaje soków 100% wyprodukowany częściowo z soku zagęszczonego, bez dodatk</w:t>
      </w:r>
      <w:r w:rsidR="00ED3AA8">
        <w:t>u cukru (</w:t>
      </w:r>
      <w:proofErr w:type="gramStart"/>
      <w:r w:rsidR="00ED3AA8">
        <w:t>łącznie co</w:t>
      </w:r>
      <w:proofErr w:type="gramEnd"/>
      <w:r w:rsidR="00ED3AA8">
        <w:t xml:space="preserve"> najmniej 250</w:t>
      </w:r>
      <w:r w:rsidRPr="00FB558C">
        <w:t xml:space="preserve"> ml na osobę);</w:t>
      </w:r>
    </w:p>
    <w:p w:rsidR="002C3FD3" w:rsidRDefault="00167D42" w:rsidP="002B13A8">
      <w:pPr>
        <w:pStyle w:val="Akapitzlist"/>
        <w:numPr>
          <w:ilvl w:val="0"/>
          <w:numId w:val="16"/>
        </w:numPr>
        <w:spacing w:line="360" w:lineRule="auto"/>
        <w:ind w:left="709" w:hanging="426"/>
        <w:jc w:val="both"/>
      </w:pPr>
      <w:proofErr w:type="gramStart"/>
      <w:r w:rsidRPr="00FB558C">
        <w:t>sałaty</w:t>
      </w:r>
      <w:proofErr w:type="gramEnd"/>
      <w:r w:rsidRPr="00FB558C">
        <w:t xml:space="preserve"> i sałatki - co najmniej 3 propozycje (łącznie, co najmniej </w:t>
      </w:r>
      <w:proofErr w:type="spellStart"/>
      <w:r w:rsidRPr="00FB558C">
        <w:t>100g</w:t>
      </w:r>
      <w:proofErr w:type="spellEnd"/>
      <w:r w:rsidRPr="00FB558C">
        <w:t xml:space="preserve"> na osobę);</w:t>
      </w:r>
    </w:p>
    <w:p w:rsidR="002C3FD3" w:rsidRDefault="00167D42" w:rsidP="002B13A8">
      <w:pPr>
        <w:pStyle w:val="Akapitzlist"/>
        <w:numPr>
          <w:ilvl w:val="0"/>
          <w:numId w:val="16"/>
        </w:numPr>
        <w:spacing w:line="360" w:lineRule="auto"/>
        <w:ind w:left="709" w:hanging="426"/>
        <w:jc w:val="both"/>
      </w:pPr>
      <w:proofErr w:type="gramStart"/>
      <w:r w:rsidRPr="00FB558C">
        <w:t>kanapki</w:t>
      </w:r>
      <w:proofErr w:type="gramEnd"/>
      <w:r w:rsidRPr="00FB558C">
        <w:t xml:space="preserve"> dekoracyjne (4 sztuki na osobę, co najmniej, </w:t>
      </w:r>
      <w:smartTag w:uri="urn:schemas-microsoft-com:office:smarttags" w:element="metricconverter">
        <w:smartTagPr>
          <w:attr w:name="ProductID" w:val="240 g"/>
        </w:smartTagPr>
        <w:r w:rsidRPr="00FB558C">
          <w:t>240 g</w:t>
        </w:r>
      </w:smartTag>
      <w:r w:rsidR="002B13A8">
        <w:t xml:space="preserve">) do wyboru, </w:t>
      </w:r>
      <w:r w:rsidRPr="00FB558C">
        <w:t xml:space="preserve">przyozdobione warzywami </w:t>
      </w:r>
      <w:r w:rsidR="00B845AD" w:rsidRPr="00FB558C">
        <w:t>podane na</w:t>
      </w:r>
      <w:r w:rsidRPr="00FB558C">
        <w:t xml:space="preserve"> pieczywie jasnym i ciemnym;</w:t>
      </w:r>
    </w:p>
    <w:p w:rsidR="009A3387" w:rsidRDefault="00ED3AA8" w:rsidP="002B13A8">
      <w:pPr>
        <w:pStyle w:val="Akapitzlist"/>
        <w:numPr>
          <w:ilvl w:val="0"/>
          <w:numId w:val="16"/>
        </w:numPr>
        <w:spacing w:after="240" w:line="360" w:lineRule="auto"/>
        <w:ind w:left="709" w:hanging="426"/>
        <w:jc w:val="both"/>
      </w:pPr>
      <w:r>
        <w:t>przekąski zimne, co najmniej 3 propozycje</w:t>
      </w:r>
      <w:r w:rsidR="00167D42" w:rsidRPr="00FB558C">
        <w:t xml:space="preserve"> do wyboru, (łączn</w:t>
      </w:r>
      <w:r w:rsidR="008E069C">
        <w:t xml:space="preserve">ie, co najmniej </w:t>
      </w:r>
      <w:proofErr w:type="spellStart"/>
      <w:r w:rsidR="008E069C">
        <w:t>100g</w:t>
      </w:r>
      <w:proofErr w:type="spellEnd"/>
      <w:r w:rsidR="008E069C">
        <w:t xml:space="preserve"> na osobę).</w:t>
      </w:r>
    </w:p>
    <w:p w:rsidR="00ED3AA8" w:rsidRDefault="00ED3AA8" w:rsidP="002B13A8">
      <w:pPr>
        <w:pStyle w:val="Akapitzlist"/>
        <w:numPr>
          <w:ilvl w:val="0"/>
          <w:numId w:val="16"/>
        </w:numPr>
        <w:spacing w:after="240" w:line="360" w:lineRule="auto"/>
        <w:ind w:left="709" w:hanging="426"/>
        <w:jc w:val="both"/>
      </w:pPr>
      <w:r>
        <w:t xml:space="preserve">przekąski ciepłe mięsne, co najmniej 3 propozycje do wyboru (łącznie, co najmniej </w:t>
      </w:r>
      <w:proofErr w:type="spellStart"/>
      <w:r>
        <w:t>100g</w:t>
      </w:r>
      <w:proofErr w:type="spellEnd"/>
      <w:r>
        <w:t xml:space="preserve"> na osobę);</w:t>
      </w:r>
    </w:p>
    <w:p w:rsidR="0059535B" w:rsidRPr="002C3FD3" w:rsidRDefault="0059535B" w:rsidP="002B13A8">
      <w:pPr>
        <w:pStyle w:val="Akapitzlist"/>
        <w:numPr>
          <w:ilvl w:val="0"/>
          <w:numId w:val="16"/>
        </w:numPr>
        <w:spacing w:after="240" w:line="360" w:lineRule="auto"/>
        <w:ind w:left="709" w:hanging="426"/>
        <w:jc w:val="both"/>
      </w:pPr>
      <w:r>
        <w:t xml:space="preserve">dodatek ziemniaczany lub zbożowy do przekąski ciepłej, co najmniej 3 propozycje do wyboru (łącznie, co najmniej 100 g na osobę); </w:t>
      </w:r>
    </w:p>
    <w:p w:rsidR="008E069C" w:rsidRDefault="008E069C" w:rsidP="005207A5">
      <w:pPr>
        <w:autoSpaceDE w:val="0"/>
        <w:autoSpaceDN w:val="0"/>
        <w:adjustRightInd w:val="0"/>
        <w:spacing w:line="360" w:lineRule="auto"/>
        <w:ind w:firstLine="426"/>
        <w:jc w:val="center"/>
        <w:rPr>
          <w:b/>
        </w:rPr>
      </w:pPr>
    </w:p>
    <w:p w:rsidR="0059535B" w:rsidRDefault="0059535B" w:rsidP="005207A5">
      <w:pPr>
        <w:autoSpaceDE w:val="0"/>
        <w:autoSpaceDN w:val="0"/>
        <w:adjustRightInd w:val="0"/>
        <w:spacing w:line="360" w:lineRule="auto"/>
        <w:ind w:firstLine="426"/>
        <w:jc w:val="center"/>
        <w:rPr>
          <w:b/>
        </w:rPr>
      </w:pPr>
    </w:p>
    <w:p w:rsidR="0059535B" w:rsidRDefault="0059535B" w:rsidP="0059535B">
      <w:pPr>
        <w:autoSpaceDE w:val="0"/>
        <w:autoSpaceDN w:val="0"/>
        <w:adjustRightInd w:val="0"/>
        <w:spacing w:line="360" w:lineRule="auto"/>
        <w:rPr>
          <w:b/>
        </w:rPr>
      </w:pPr>
    </w:p>
    <w:p w:rsidR="00EC7E76" w:rsidRDefault="00EC7E76" w:rsidP="0059535B">
      <w:pPr>
        <w:autoSpaceDE w:val="0"/>
        <w:autoSpaceDN w:val="0"/>
        <w:adjustRightInd w:val="0"/>
        <w:spacing w:line="360" w:lineRule="auto"/>
        <w:rPr>
          <w:b/>
        </w:rPr>
      </w:pPr>
    </w:p>
    <w:p w:rsidR="003518DE" w:rsidRPr="00EA720A" w:rsidRDefault="0059535B" w:rsidP="005207A5">
      <w:pPr>
        <w:autoSpaceDE w:val="0"/>
        <w:autoSpaceDN w:val="0"/>
        <w:adjustRightInd w:val="0"/>
        <w:spacing w:line="360" w:lineRule="auto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Część II </w:t>
      </w:r>
    </w:p>
    <w:p w:rsidR="0059535B" w:rsidRPr="00FB558C" w:rsidRDefault="0059535B" w:rsidP="0059535B">
      <w:pPr>
        <w:autoSpaceDE w:val="0"/>
        <w:autoSpaceDN w:val="0"/>
        <w:adjustRightInd w:val="0"/>
        <w:spacing w:line="360" w:lineRule="auto"/>
        <w:jc w:val="both"/>
      </w:pPr>
      <w:r>
        <w:rPr>
          <w:b/>
          <w:u w:val="single"/>
        </w:rPr>
        <w:t>W części II</w:t>
      </w:r>
      <w:r>
        <w:t xml:space="preserve"> </w:t>
      </w:r>
      <w:r w:rsidRPr="00FB558C">
        <w:t>świadczenie usług cateringowych prze</w:t>
      </w:r>
      <w:r>
        <w:t>z Wykonawcę obejmuje zapewnienie</w:t>
      </w:r>
      <w:r w:rsidRPr="00FB558C">
        <w:t>:</w:t>
      </w:r>
    </w:p>
    <w:p w:rsidR="0059535B" w:rsidRDefault="0059535B" w:rsidP="0059535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709"/>
        <w:jc w:val="both"/>
      </w:pPr>
      <w:r>
        <w:t>jednej przerwy kawowej dla 120</w:t>
      </w:r>
      <w:r w:rsidRPr="00FB558C">
        <w:t xml:space="preserve"> osób,</w:t>
      </w:r>
    </w:p>
    <w:p w:rsidR="0059535B" w:rsidRDefault="0059535B" w:rsidP="0059535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360" w:lineRule="auto"/>
        <w:ind w:left="709"/>
        <w:jc w:val="both"/>
      </w:pPr>
      <w:r>
        <w:t xml:space="preserve">jednego </w:t>
      </w:r>
      <w:r w:rsidRPr="00FB558C">
        <w:t xml:space="preserve">lunchu bufetowego </w:t>
      </w:r>
      <w:r>
        <w:t>dla 120 osób.</w:t>
      </w:r>
    </w:p>
    <w:p w:rsidR="0059535B" w:rsidRDefault="0059535B" w:rsidP="0059535B">
      <w:pPr>
        <w:autoSpaceDE w:val="0"/>
        <w:autoSpaceDN w:val="0"/>
        <w:adjustRightInd w:val="0"/>
        <w:spacing w:line="360" w:lineRule="auto"/>
        <w:jc w:val="both"/>
      </w:pPr>
    </w:p>
    <w:p w:rsidR="0059535B" w:rsidRPr="00FB558C" w:rsidRDefault="0059535B" w:rsidP="0059535B">
      <w:pPr>
        <w:autoSpaceDE w:val="0"/>
        <w:autoSpaceDN w:val="0"/>
        <w:adjustRightInd w:val="0"/>
        <w:spacing w:line="360" w:lineRule="auto"/>
        <w:jc w:val="both"/>
      </w:pPr>
      <w:r w:rsidRPr="00FB558C">
        <w:t xml:space="preserve">W ramach </w:t>
      </w:r>
      <w:r>
        <w:t>w/w usług Wykonawca</w:t>
      </w:r>
      <w:r w:rsidRPr="00FB558C">
        <w:t xml:space="preserve"> </w:t>
      </w:r>
      <w:r>
        <w:t>zapewni</w:t>
      </w:r>
      <w:r w:rsidRPr="00FB558C">
        <w:t>, co najmniej:</w:t>
      </w:r>
    </w:p>
    <w:p w:rsidR="0059535B" w:rsidRPr="00FB558C" w:rsidRDefault="0059535B" w:rsidP="0059535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426"/>
        <w:jc w:val="both"/>
      </w:pPr>
      <w:r w:rsidRPr="0059535B">
        <w:rPr>
          <w:b/>
          <w:bCs/>
        </w:rPr>
        <w:t xml:space="preserve">Przerwa kawowa dla 120 osób: </w:t>
      </w:r>
    </w:p>
    <w:p w:rsidR="0059535B" w:rsidRDefault="0059535B" w:rsidP="0059535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709"/>
        <w:jc w:val="both"/>
      </w:pPr>
      <w:r w:rsidRPr="00FB558C">
        <w:t xml:space="preserve">napoje gorące: kawa, herbata, (łącznie, co najmniej 150 ml na osobę); </w:t>
      </w:r>
    </w:p>
    <w:p w:rsidR="0059535B" w:rsidRDefault="0059535B" w:rsidP="0059535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709"/>
        <w:jc w:val="both"/>
      </w:pPr>
      <w:r w:rsidRPr="00FB558C">
        <w:t>dodatki: śmietanka do kawy 10 ml/os.; cukier 15 g/os.; cytryna plasterek/os;</w:t>
      </w:r>
    </w:p>
    <w:p w:rsidR="0059535B" w:rsidRPr="00FB558C" w:rsidRDefault="0059535B" w:rsidP="0059535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line="360" w:lineRule="auto"/>
        <w:ind w:left="709"/>
        <w:jc w:val="both"/>
      </w:pPr>
      <w:r w:rsidRPr="00FB558C">
        <w:t>ciastka kruche w różnym asortyme</w:t>
      </w:r>
      <w:r>
        <w:t xml:space="preserve">ncie, co najmniej 3 rodzaje (co najmniej </w:t>
      </w:r>
      <w:proofErr w:type="spellStart"/>
      <w:r>
        <w:t>80g</w:t>
      </w:r>
      <w:proofErr w:type="spellEnd"/>
      <w:r>
        <w:t xml:space="preserve"> na osobę).</w:t>
      </w:r>
    </w:p>
    <w:p w:rsidR="0059535B" w:rsidRPr="0059535B" w:rsidRDefault="0059535B" w:rsidP="0059535B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360" w:lineRule="auto"/>
        <w:ind w:left="426"/>
        <w:jc w:val="both"/>
        <w:rPr>
          <w:b/>
          <w:bCs/>
        </w:rPr>
      </w:pPr>
      <w:r w:rsidRPr="00FB558C">
        <w:rPr>
          <w:b/>
          <w:bCs/>
        </w:rPr>
        <w:t>Lunch bufetowy dla</w:t>
      </w:r>
      <w:r w:rsidRPr="0059535B">
        <w:rPr>
          <w:b/>
          <w:bCs/>
        </w:rPr>
        <w:t xml:space="preserve"> </w:t>
      </w:r>
      <w:r>
        <w:rPr>
          <w:b/>
          <w:bCs/>
        </w:rPr>
        <w:t>120</w:t>
      </w:r>
      <w:r w:rsidRPr="00FB558C">
        <w:rPr>
          <w:b/>
          <w:bCs/>
        </w:rPr>
        <w:t xml:space="preserve"> osób: </w:t>
      </w:r>
    </w:p>
    <w:p w:rsidR="0059535B" w:rsidRDefault="0059535B" w:rsidP="0059535B">
      <w:pPr>
        <w:pStyle w:val="Akapitzlist"/>
        <w:numPr>
          <w:ilvl w:val="0"/>
          <w:numId w:val="45"/>
        </w:numPr>
        <w:spacing w:line="360" w:lineRule="auto"/>
        <w:ind w:left="709"/>
        <w:jc w:val="both"/>
      </w:pPr>
      <w:r w:rsidRPr="00FB558C">
        <w:t>napoje gorące: kawa, herbata, (łącznie, co najmniej 150 ml na osobę);</w:t>
      </w:r>
    </w:p>
    <w:p w:rsidR="0059535B" w:rsidRDefault="0059535B" w:rsidP="0059535B">
      <w:pPr>
        <w:pStyle w:val="Akapitzlist"/>
        <w:numPr>
          <w:ilvl w:val="0"/>
          <w:numId w:val="45"/>
        </w:numPr>
        <w:spacing w:line="360" w:lineRule="auto"/>
        <w:ind w:left="709"/>
        <w:jc w:val="both"/>
      </w:pPr>
      <w:r w:rsidRPr="00FB558C">
        <w:t>dodatki: śmietanka do kawy 10 ml/os.; cukier 15 g/os.; cytryna plasterek/os;</w:t>
      </w:r>
    </w:p>
    <w:p w:rsidR="0059535B" w:rsidRDefault="0059535B" w:rsidP="0059535B">
      <w:pPr>
        <w:pStyle w:val="Akapitzlist"/>
        <w:numPr>
          <w:ilvl w:val="0"/>
          <w:numId w:val="45"/>
        </w:numPr>
        <w:spacing w:line="360" w:lineRule="auto"/>
        <w:ind w:left="709"/>
        <w:jc w:val="both"/>
      </w:pPr>
      <w:r>
        <w:t xml:space="preserve">woda gazowana i niegazowana butelkowana w opakowaniach szklanych niekapslowanych o pojemności 250 ml </w:t>
      </w:r>
      <w:r w:rsidRPr="00FB558C">
        <w:t>(łącznie co najmniej 250 ml na osobę);</w:t>
      </w:r>
    </w:p>
    <w:p w:rsidR="0059535B" w:rsidRDefault="0059535B" w:rsidP="0059535B">
      <w:pPr>
        <w:pStyle w:val="Akapitzlist"/>
        <w:numPr>
          <w:ilvl w:val="0"/>
          <w:numId w:val="45"/>
        </w:numPr>
        <w:spacing w:line="360" w:lineRule="auto"/>
        <w:ind w:left="709"/>
        <w:jc w:val="both"/>
      </w:pPr>
      <w:r w:rsidRPr="00FB558C">
        <w:t>soki owocowe: trzy rodzaje soków 100% wyprodukowany</w:t>
      </w:r>
      <w:r>
        <w:t>ch</w:t>
      </w:r>
      <w:r w:rsidRPr="00FB558C">
        <w:t xml:space="preserve"> częściowo z soku zagęszczonego, bez dodatk</w:t>
      </w:r>
      <w:r>
        <w:t>u cukru (łącznie co najmniej 250</w:t>
      </w:r>
      <w:r w:rsidRPr="00FB558C">
        <w:t xml:space="preserve"> ml na osobę);</w:t>
      </w:r>
    </w:p>
    <w:p w:rsidR="0059535B" w:rsidRDefault="0059535B" w:rsidP="0059535B">
      <w:pPr>
        <w:pStyle w:val="Akapitzlist"/>
        <w:numPr>
          <w:ilvl w:val="0"/>
          <w:numId w:val="45"/>
        </w:numPr>
        <w:spacing w:line="360" w:lineRule="auto"/>
        <w:ind w:left="709"/>
        <w:jc w:val="both"/>
      </w:pPr>
      <w:r w:rsidRPr="00FB558C">
        <w:t xml:space="preserve">sałaty i sałatki - co najmniej 3 propozycje (łącznie, co najmniej </w:t>
      </w:r>
      <w:proofErr w:type="spellStart"/>
      <w:r w:rsidRPr="00FB558C">
        <w:t>100g</w:t>
      </w:r>
      <w:proofErr w:type="spellEnd"/>
      <w:r w:rsidRPr="00FB558C">
        <w:t xml:space="preserve"> na osobę);</w:t>
      </w:r>
    </w:p>
    <w:p w:rsidR="0059535B" w:rsidRDefault="0059535B" w:rsidP="0059535B">
      <w:pPr>
        <w:pStyle w:val="Akapitzlist"/>
        <w:numPr>
          <w:ilvl w:val="0"/>
          <w:numId w:val="45"/>
        </w:numPr>
        <w:spacing w:line="360" w:lineRule="auto"/>
        <w:ind w:left="709"/>
        <w:jc w:val="both"/>
      </w:pPr>
      <w:r w:rsidRPr="00FB558C">
        <w:t xml:space="preserve">kanapki dekoracyjne (4 sztuki na osobę, co najmniej, </w:t>
      </w:r>
      <w:smartTag w:uri="urn:schemas-microsoft-com:office:smarttags" w:element="metricconverter">
        <w:smartTagPr>
          <w:attr w:name="ProductID" w:val="240 g"/>
        </w:smartTagPr>
        <w:r w:rsidRPr="00FB558C">
          <w:t>240 g</w:t>
        </w:r>
      </w:smartTag>
      <w:r>
        <w:t xml:space="preserve">) do wyboru, </w:t>
      </w:r>
      <w:r w:rsidRPr="00FB558C">
        <w:t>przyozdobione warzywami podane na pieczywie jasnym i ciemnym;</w:t>
      </w:r>
    </w:p>
    <w:p w:rsidR="0059535B" w:rsidRDefault="0059535B" w:rsidP="0059535B">
      <w:pPr>
        <w:pStyle w:val="Akapitzlist"/>
        <w:numPr>
          <w:ilvl w:val="0"/>
          <w:numId w:val="45"/>
        </w:numPr>
        <w:spacing w:after="240" w:line="360" w:lineRule="auto"/>
        <w:ind w:left="709"/>
        <w:jc w:val="both"/>
      </w:pPr>
      <w:r>
        <w:t>przekąski zimne, co najmniej 3 propozycje</w:t>
      </w:r>
      <w:r w:rsidRPr="00FB558C">
        <w:t xml:space="preserve"> do wyboru, (łączn</w:t>
      </w:r>
      <w:r>
        <w:t xml:space="preserve">ie, co najmniej </w:t>
      </w:r>
      <w:proofErr w:type="spellStart"/>
      <w:r>
        <w:t>100g</w:t>
      </w:r>
      <w:proofErr w:type="spellEnd"/>
      <w:r>
        <w:t xml:space="preserve"> na osobę).</w:t>
      </w:r>
    </w:p>
    <w:p w:rsidR="0059535B" w:rsidRDefault="0059535B" w:rsidP="0059535B">
      <w:pPr>
        <w:pStyle w:val="Akapitzlist"/>
        <w:numPr>
          <w:ilvl w:val="0"/>
          <w:numId w:val="45"/>
        </w:numPr>
        <w:spacing w:after="240" w:line="360" w:lineRule="auto"/>
        <w:ind w:left="709"/>
        <w:jc w:val="both"/>
      </w:pPr>
      <w:r>
        <w:t xml:space="preserve">przekąski ciepłe mięsne, co najmniej 3 propozycje do wyboru (łącznie, co najmniej </w:t>
      </w:r>
      <w:proofErr w:type="spellStart"/>
      <w:r>
        <w:t>100g</w:t>
      </w:r>
      <w:proofErr w:type="spellEnd"/>
      <w:r>
        <w:t xml:space="preserve"> na osobę);</w:t>
      </w:r>
    </w:p>
    <w:p w:rsidR="0059535B" w:rsidRPr="002C3FD3" w:rsidRDefault="0059535B" w:rsidP="0059535B">
      <w:pPr>
        <w:pStyle w:val="Akapitzlist"/>
        <w:numPr>
          <w:ilvl w:val="0"/>
          <w:numId w:val="45"/>
        </w:numPr>
        <w:spacing w:after="240" w:line="360" w:lineRule="auto"/>
        <w:ind w:left="709"/>
        <w:jc w:val="both"/>
      </w:pPr>
      <w:r>
        <w:t xml:space="preserve">dodatek ziemniaczany lub zbożowy do przekąski ciepłej, co najmniej 3 propozycje do wyboru (łącznie, co najmniej 100 g na osobę); </w:t>
      </w:r>
    </w:p>
    <w:p w:rsidR="006650AA" w:rsidRPr="00141615" w:rsidRDefault="006650AA" w:rsidP="006650AA">
      <w:pPr>
        <w:spacing w:line="360" w:lineRule="auto"/>
      </w:pPr>
    </w:p>
    <w:p w:rsidR="00857E14" w:rsidRPr="005207A5" w:rsidRDefault="00857E14" w:rsidP="002B13A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5207A5">
        <w:rPr>
          <w:b/>
          <w:bCs/>
          <w:sz w:val="28"/>
          <w:szCs w:val="28"/>
        </w:rPr>
        <w:t>Warunki świadczenia usługi</w:t>
      </w:r>
    </w:p>
    <w:p w:rsidR="00857E14" w:rsidRPr="006650AA" w:rsidRDefault="00857E14" w:rsidP="00857E1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650AA">
        <w:t>Wykonawca dostarczy zarówno wodę mineralną gazowaną, jak i nieg</w:t>
      </w:r>
      <w:r w:rsidR="0048536D" w:rsidRPr="006650AA">
        <w:t>azowaną w opakowaniach zwrotnych</w:t>
      </w:r>
      <w:r w:rsidRPr="006650AA">
        <w:t xml:space="preserve"> – </w:t>
      </w:r>
      <w:r w:rsidR="0059535B">
        <w:t>woda butelkowana o pojemności</w:t>
      </w:r>
      <w:r w:rsidRPr="006650AA">
        <w:t xml:space="preserve"> 250 ml (dotyczy lunchu bufetowego);</w:t>
      </w:r>
    </w:p>
    <w:p w:rsidR="00857E14" w:rsidRPr="006650AA" w:rsidRDefault="00857E14" w:rsidP="00857E1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650AA">
        <w:t xml:space="preserve">Dania i napoje wraz z dodatkami serwowane będą w naczyniach ceramicznych – </w:t>
      </w:r>
      <w:proofErr w:type="spellStart"/>
      <w:r w:rsidRPr="006650AA">
        <w:t>niejednorazowego</w:t>
      </w:r>
      <w:proofErr w:type="spellEnd"/>
      <w:r w:rsidRPr="006650AA">
        <w:t xml:space="preserve"> użytku wraz z metalowymi sztućcami;</w:t>
      </w:r>
    </w:p>
    <w:p w:rsidR="00857E14" w:rsidRPr="006650AA" w:rsidRDefault="00857E14" w:rsidP="00857E1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650AA">
        <w:lastRenderedPageBreak/>
        <w:t>Wykonawca zapewni odpowiednią liczbę s</w:t>
      </w:r>
      <w:r w:rsidR="002B13A8" w:rsidRPr="006650AA">
        <w:t>tołów dostosowaną do ilości artykułów spożywczych</w:t>
      </w:r>
      <w:r w:rsidRPr="006650AA">
        <w:t>;</w:t>
      </w:r>
    </w:p>
    <w:p w:rsidR="00857E14" w:rsidRPr="006650AA" w:rsidRDefault="00857E14" w:rsidP="00857E1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650AA">
        <w:t>Wykonawca zapewni dekorację stołów w stonowanych barwach</w:t>
      </w:r>
      <w:r w:rsidR="0048536D" w:rsidRPr="006650AA">
        <w:t xml:space="preserve"> nawiązujących kolorystyką do Szwajcarsko – Polskiego Programu Współpracy</w:t>
      </w:r>
      <w:r w:rsidRPr="006650AA">
        <w:t>;</w:t>
      </w:r>
    </w:p>
    <w:p w:rsidR="00857E14" w:rsidRPr="006650AA" w:rsidRDefault="00857E14" w:rsidP="00857E1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650AA">
        <w:t>Wykonawca zapewni obsługę kelnerską w trakcie świadczenia usługi (</w:t>
      </w:r>
      <w:r w:rsidR="002B13A8" w:rsidRPr="006650AA">
        <w:t xml:space="preserve">co najmniej </w:t>
      </w:r>
      <w:r w:rsidRPr="006650AA">
        <w:t xml:space="preserve">1 kelner </w:t>
      </w:r>
      <w:r w:rsidR="0059535B">
        <w:t>przypadający na nie więcej niż 4</w:t>
      </w:r>
      <w:r w:rsidRPr="006650AA">
        <w:t>0 uczestników w przypadku lunchu bufetowego i przerwy kawowej;</w:t>
      </w:r>
    </w:p>
    <w:p w:rsidR="00857E14" w:rsidRDefault="00857E14" w:rsidP="00857E1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650AA">
        <w:t xml:space="preserve">Wykonawca zapewni </w:t>
      </w:r>
      <w:r w:rsidR="003438DC">
        <w:t xml:space="preserve">dowóz posiłków </w:t>
      </w:r>
      <w:r w:rsidRPr="006650AA">
        <w:t>na miejsce wskazane przez Zamawiającego;</w:t>
      </w:r>
    </w:p>
    <w:p w:rsidR="003438DC" w:rsidRPr="006650AA" w:rsidRDefault="003438DC" w:rsidP="00857E1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>
        <w:t>Wykonawca zapewni podanie posiłków w temperaturze dostosowanej</w:t>
      </w:r>
      <w:r w:rsidRPr="006650AA">
        <w:t xml:space="preserve"> do </w:t>
      </w:r>
      <w:r>
        <w:t>charakteru dania;</w:t>
      </w:r>
    </w:p>
    <w:p w:rsidR="00857E14" w:rsidRPr="006650AA" w:rsidRDefault="00857E14" w:rsidP="00857E1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650AA">
        <w:t>Wykonawca po zakończeniu danego spotkania doprowadzi miejsce świadczenia usługi do stanu sprzed rozpoczęcia jej świadczenia (w szczególności odbierze naczynia i sztućce oraz inne materiały będące własnością Wykonawcy);</w:t>
      </w:r>
    </w:p>
    <w:p w:rsidR="00857E14" w:rsidRPr="006650AA" w:rsidRDefault="00857E14" w:rsidP="00857E1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650AA">
        <w:t>Zamawiający nie zabezpiecza na potrzeby Wykonawcy dostępu do źródła zasilania elektrycznego do podgrzewania potraw ani wody do sporządzania napojów na miejscu usługi.</w:t>
      </w:r>
    </w:p>
    <w:p w:rsidR="002B13A8" w:rsidRDefault="002B13A8" w:rsidP="001F1835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857E14" w:rsidRPr="005207A5" w:rsidRDefault="00813B1E" w:rsidP="002B13A8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5207A5">
        <w:rPr>
          <w:b/>
          <w:bCs/>
          <w:sz w:val="28"/>
          <w:szCs w:val="28"/>
        </w:rPr>
        <w:t>Wymagania dodatkowe</w:t>
      </w:r>
    </w:p>
    <w:p w:rsidR="00167D42" w:rsidRPr="006650AA" w:rsidRDefault="00167D42" w:rsidP="005207A5">
      <w:pPr>
        <w:autoSpaceDE w:val="0"/>
        <w:autoSpaceDN w:val="0"/>
        <w:adjustRightInd w:val="0"/>
        <w:spacing w:line="360" w:lineRule="auto"/>
        <w:ind w:firstLine="426"/>
        <w:jc w:val="both"/>
        <w:rPr>
          <w:bCs/>
        </w:rPr>
      </w:pPr>
      <w:r w:rsidRPr="006650AA">
        <w:rPr>
          <w:bCs/>
        </w:rPr>
        <w:t xml:space="preserve">Zamawiający oczekuje od Wykonawcy przedłożenia propozycji w </w:t>
      </w:r>
      <w:r w:rsidR="00CE7058" w:rsidRPr="006650AA">
        <w:rPr>
          <w:bCs/>
        </w:rPr>
        <w:t>formularzu ofertowym w </w:t>
      </w:r>
      <w:r w:rsidRPr="006650AA">
        <w:rPr>
          <w:bCs/>
        </w:rPr>
        <w:t xml:space="preserve">następującym zakresie:  </w:t>
      </w:r>
    </w:p>
    <w:p w:rsidR="002C3FD3" w:rsidRDefault="0059535B" w:rsidP="005207A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851" w:hanging="426"/>
        <w:jc w:val="both"/>
      </w:pPr>
      <w:r>
        <w:t>Przekąski zimne – co najmniej 3 propozycje</w:t>
      </w:r>
      <w:r w:rsidR="00167D42" w:rsidRPr="006650AA">
        <w:t xml:space="preserve"> do wyboru,</w:t>
      </w:r>
    </w:p>
    <w:p w:rsidR="003438DC" w:rsidRDefault="003438DC" w:rsidP="005207A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851" w:hanging="426"/>
        <w:jc w:val="both"/>
      </w:pPr>
      <w:r>
        <w:t>Przekąski ciepłe mięsne – co najmniej 3 propozycje do wyboru;</w:t>
      </w:r>
    </w:p>
    <w:p w:rsidR="003438DC" w:rsidRPr="006650AA" w:rsidRDefault="003438DC" w:rsidP="005207A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851" w:hanging="426"/>
        <w:jc w:val="both"/>
      </w:pPr>
      <w:r>
        <w:t>Dodatek ziemniaczany lub zbożowy do przekąski ciepłej - co najmniej 3 propozycje do wyboru;</w:t>
      </w:r>
    </w:p>
    <w:p w:rsidR="002C3FD3" w:rsidRPr="006650AA" w:rsidRDefault="00167D42" w:rsidP="005207A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851" w:hanging="426"/>
        <w:jc w:val="both"/>
      </w:pPr>
      <w:r w:rsidRPr="006650AA">
        <w:t>Kanapki dekorac</w:t>
      </w:r>
      <w:r w:rsidR="003438DC">
        <w:t>yjne – co najmniej 3 propozycje do wyboru;</w:t>
      </w:r>
    </w:p>
    <w:p w:rsidR="002C3FD3" w:rsidRPr="006650AA" w:rsidRDefault="00167D42" w:rsidP="005207A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851" w:hanging="426"/>
        <w:jc w:val="both"/>
      </w:pPr>
      <w:r w:rsidRPr="006650AA">
        <w:t xml:space="preserve">Sałaty i </w:t>
      </w:r>
      <w:proofErr w:type="gramStart"/>
      <w:r w:rsidRPr="006650AA">
        <w:t>sałatki – co</w:t>
      </w:r>
      <w:proofErr w:type="gramEnd"/>
      <w:r w:rsidRPr="006650AA">
        <w:t xml:space="preserve"> najmniej 3 propozycje do wyboru</w:t>
      </w:r>
      <w:r w:rsidR="00EC7E76">
        <w:t>.</w:t>
      </w:r>
    </w:p>
    <w:p w:rsidR="002435D4" w:rsidRPr="006650AA" w:rsidRDefault="002435D4" w:rsidP="001F1835">
      <w:pPr>
        <w:pStyle w:val="Akapitzlist"/>
        <w:spacing w:line="360" w:lineRule="auto"/>
        <w:ind w:left="0"/>
        <w:jc w:val="both"/>
        <w:rPr>
          <w:bCs/>
        </w:rPr>
      </w:pPr>
    </w:p>
    <w:sectPr w:rsidR="002435D4" w:rsidRPr="006650AA" w:rsidSect="006673B3">
      <w:headerReference w:type="default" r:id="rId9"/>
      <w:footerReference w:type="default" r:id="rId10"/>
      <w:pgSz w:w="11906" w:h="16838"/>
      <w:pgMar w:top="1807" w:right="707" w:bottom="1418" w:left="851" w:header="426" w:footer="16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163" w:rsidRDefault="00C55163" w:rsidP="00691598">
      <w:r>
        <w:separator/>
      </w:r>
    </w:p>
  </w:endnote>
  <w:endnote w:type="continuationSeparator" w:id="0">
    <w:p w:rsidR="00C55163" w:rsidRDefault="00C55163" w:rsidP="0069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s721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FCF" w:rsidRDefault="006673B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E70F9E" wp14:editId="704F034D">
              <wp:simplePos x="0" y="0"/>
              <wp:positionH relativeFrom="column">
                <wp:posOffset>4977466</wp:posOffset>
              </wp:positionH>
              <wp:positionV relativeFrom="paragraph">
                <wp:posOffset>237266</wp:posOffset>
              </wp:positionV>
              <wp:extent cx="1485900" cy="935915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9359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7FCF" w:rsidRDefault="00667FCF" w:rsidP="00667FC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aramond" w:hAnsi="Garamond"/>
                              <w:noProof/>
                            </w:rPr>
                            <w:drawing>
                              <wp:inline distT="0" distB="0" distL="0" distR="0" wp14:anchorId="0CA1C855" wp14:editId="358F229F">
                                <wp:extent cx="361950" cy="381000"/>
                                <wp:effectExtent l="0" t="0" r="0" b="0"/>
                                <wp:docPr id="10" name="Obraz 1" descr="Orze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 descr="Orze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1950" cy="381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667FCF" w:rsidRDefault="00667FCF" w:rsidP="006673B3">
                          <w:pPr>
                            <w:jc w:val="center"/>
                          </w:pPr>
                          <w:r>
                            <w:rPr>
                              <w:rFonts w:ascii="Trebuchet MS" w:hAnsi="Trebuchet MS"/>
                              <w:b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Wojewoda Ś</w:t>
                          </w:r>
                          <w:r w:rsidRPr="00CD3965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więtokrzyski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91.95pt;margin-top:18.7pt;width:117pt;height:7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" stroked="f">
              <v:fill opacity="0"/>
              <v:textbox>
                <w:txbxContent>
                  <w:p w:rsidR="00667FCF" w:rsidRDefault="00667FCF" w:rsidP="00667FCF">
                    <w:pPr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Garamond" w:hAnsi="Garamond"/>
                        <w:noProof/>
                      </w:rPr>
                      <w:drawing>
                        <wp:inline distT="0" distB="0" distL="0" distR="0" wp14:anchorId="0CA1C855" wp14:editId="358F229F">
                          <wp:extent cx="361950" cy="381000"/>
                          <wp:effectExtent l="0" t="0" r="0" b="0"/>
                          <wp:docPr id="10" name="Obraz 1" descr="Orze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 descr="Orze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950" cy="381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67FCF" w:rsidRDefault="00667FCF" w:rsidP="006673B3">
                    <w:pPr>
                      <w:jc w:val="center"/>
                    </w:pPr>
                    <w:r>
                      <w:rPr>
                        <w:rFonts w:ascii="Trebuchet MS" w:hAnsi="Trebuchet MS"/>
                        <w:b/>
                        <w:sz w:val="16"/>
                        <w:szCs w:val="16"/>
                      </w:rPr>
                      <w:br/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Wojewoda Ś</w:t>
                    </w:r>
                    <w:r w:rsidRPr="00CD3965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więtokrzyski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EBD8657" wp14:editId="47D7B928">
          <wp:simplePos x="0" y="0"/>
          <wp:positionH relativeFrom="column">
            <wp:posOffset>-142875</wp:posOffset>
          </wp:positionH>
          <wp:positionV relativeFrom="paragraph">
            <wp:posOffset>74930</wp:posOffset>
          </wp:positionV>
          <wp:extent cx="6776720" cy="111760"/>
          <wp:effectExtent l="0" t="0" r="5080" b="2540"/>
          <wp:wrapNone/>
          <wp:docPr id="11" name="Obraz 6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bez tytułu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6720" cy="111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7FCF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E660C33" wp14:editId="4BEEC7DC">
          <wp:simplePos x="0" y="0"/>
          <wp:positionH relativeFrom="column">
            <wp:posOffset>-128905</wp:posOffset>
          </wp:positionH>
          <wp:positionV relativeFrom="paragraph">
            <wp:posOffset>170180</wp:posOffset>
          </wp:positionV>
          <wp:extent cx="1877060" cy="757555"/>
          <wp:effectExtent l="0" t="0" r="8890" b="444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060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163" w:rsidRDefault="00C55163" w:rsidP="00691598">
      <w:r>
        <w:separator/>
      </w:r>
    </w:p>
  </w:footnote>
  <w:footnote w:type="continuationSeparator" w:id="0">
    <w:p w:rsidR="00C55163" w:rsidRDefault="00C55163" w:rsidP="00691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598" w:rsidRDefault="00C55163" w:rsidP="00691598">
    <w:pPr>
      <w:pStyle w:val="Nagwek"/>
    </w:pPr>
    <w:sdt>
      <w:sdtPr>
        <w:id w:val="-1889103582"/>
        <w:docPartObj>
          <w:docPartGallery w:val="Page Numbers (Margins)"/>
          <w:docPartUnique/>
        </w:docPartObj>
      </w:sdtPr>
      <w:sdtEndPr/>
      <w:sdtContent>
        <w:r w:rsidR="005D20EE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14A756A9" wp14:editId="72B43E46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20EE" w:rsidRDefault="005D20E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proofErr w:type="spellStart"/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5E50AC" w:rsidRPr="005E50A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proofErr w:type="spellEnd"/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5D20EE" w:rsidRDefault="005D20E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proofErr w:type="spellStart"/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5E50AC" w:rsidRPr="005E50A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proofErr w:type="spellEnd"/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91598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9B05765" wp14:editId="2D15A0F9">
          <wp:simplePos x="0" y="0"/>
          <wp:positionH relativeFrom="column">
            <wp:posOffset>-72390</wp:posOffset>
          </wp:positionH>
          <wp:positionV relativeFrom="paragraph">
            <wp:posOffset>-52705</wp:posOffset>
          </wp:positionV>
          <wp:extent cx="3281045" cy="600075"/>
          <wp:effectExtent l="0" t="0" r="0" b="9525"/>
          <wp:wrapSquare wrapText="bothSides"/>
          <wp:docPr id="2" name="Obraz 2" descr="SC LOGO_bas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C LOGO_bas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104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91598" w:rsidRDefault="006915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D8C"/>
    <w:multiLevelType w:val="hybridMultilevel"/>
    <w:tmpl w:val="67E081E6"/>
    <w:lvl w:ilvl="0" w:tplc="25327222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A3C10"/>
    <w:multiLevelType w:val="hybridMultilevel"/>
    <w:tmpl w:val="B8368D46"/>
    <w:lvl w:ilvl="0" w:tplc="6B82D91C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92D79"/>
    <w:multiLevelType w:val="hybridMultilevel"/>
    <w:tmpl w:val="6D56FD44"/>
    <w:lvl w:ilvl="0" w:tplc="6C7A01D2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8352D"/>
    <w:multiLevelType w:val="hybridMultilevel"/>
    <w:tmpl w:val="6ADCFC9E"/>
    <w:lvl w:ilvl="0" w:tplc="C0225BE0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93E67"/>
    <w:multiLevelType w:val="hybridMultilevel"/>
    <w:tmpl w:val="656A1C7C"/>
    <w:lvl w:ilvl="0" w:tplc="AA6681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90E02"/>
    <w:multiLevelType w:val="hybridMultilevel"/>
    <w:tmpl w:val="16202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F5A64"/>
    <w:multiLevelType w:val="hybridMultilevel"/>
    <w:tmpl w:val="E1DEB5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C33EE"/>
    <w:multiLevelType w:val="hybridMultilevel"/>
    <w:tmpl w:val="E580E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8408D4"/>
    <w:multiLevelType w:val="hybridMultilevel"/>
    <w:tmpl w:val="962EF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D346C4"/>
    <w:multiLevelType w:val="hybridMultilevel"/>
    <w:tmpl w:val="F626A2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E26831EC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371470"/>
    <w:multiLevelType w:val="hybridMultilevel"/>
    <w:tmpl w:val="808E27E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14A4444"/>
    <w:multiLevelType w:val="hybridMultilevel"/>
    <w:tmpl w:val="2DDCA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25136B2"/>
    <w:multiLevelType w:val="hybridMultilevel"/>
    <w:tmpl w:val="FB4E87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3275832"/>
    <w:multiLevelType w:val="hybridMultilevel"/>
    <w:tmpl w:val="C25E2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EA4F0A"/>
    <w:multiLevelType w:val="hybridMultilevel"/>
    <w:tmpl w:val="17567E78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284648F9"/>
    <w:multiLevelType w:val="hybridMultilevel"/>
    <w:tmpl w:val="73FAD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ADE30A6"/>
    <w:multiLevelType w:val="hybridMultilevel"/>
    <w:tmpl w:val="1F96433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C515EA4"/>
    <w:multiLevelType w:val="hybridMultilevel"/>
    <w:tmpl w:val="220A535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666997"/>
    <w:multiLevelType w:val="hybridMultilevel"/>
    <w:tmpl w:val="3824471E"/>
    <w:lvl w:ilvl="0" w:tplc="96FA81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DC025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CF279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2C87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80B8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82CB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C1D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10D2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C8A0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B372FC"/>
    <w:multiLevelType w:val="hybridMultilevel"/>
    <w:tmpl w:val="13785D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A307A17"/>
    <w:multiLevelType w:val="hybridMultilevel"/>
    <w:tmpl w:val="2126FF32"/>
    <w:lvl w:ilvl="0" w:tplc="E87204A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E3A82"/>
    <w:multiLevelType w:val="hybridMultilevel"/>
    <w:tmpl w:val="9F702282"/>
    <w:lvl w:ilvl="0" w:tplc="234A5A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2C88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703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DC09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4460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2058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B470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647E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6280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685D22"/>
    <w:multiLevelType w:val="hybridMultilevel"/>
    <w:tmpl w:val="4E58F032"/>
    <w:lvl w:ilvl="0" w:tplc="EFB2311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E37C52"/>
    <w:multiLevelType w:val="hybridMultilevel"/>
    <w:tmpl w:val="7548B05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3938A1"/>
    <w:multiLevelType w:val="hybridMultilevel"/>
    <w:tmpl w:val="54FA8A88"/>
    <w:lvl w:ilvl="0" w:tplc="7818AC24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D9540B"/>
    <w:multiLevelType w:val="hybridMultilevel"/>
    <w:tmpl w:val="1752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992446"/>
    <w:multiLevelType w:val="hybridMultilevel"/>
    <w:tmpl w:val="8F762358"/>
    <w:lvl w:ilvl="0" w:tplc="F814A68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8E2DC1"/>
    <w:multiLevelType w:val="hybridMultilevel"/>
    <w:tmpl w:val="19B481C4"/>
    <w:lvl w:ilvl="0" w:tplc="CC321B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0C5231"/>
    <w:multiLevelType w:val="hybridMultilevel"/>
    <w:tmpl w:val="7E6EC0DA"/>
    <w:lvl w:ilvl="0" w:tplc="24FC48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7746CC"/>
    <w:multiLevelType w:val="hybridMultilevel"/>
    <w:tmpl w:val="A1363AA2"/>
    <w:lvl w:ilvl="0" w:tplc="2228DE8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2611E3"/>
    <w:multiLevelType w:val="hybridMultilevel"/>
    <w:tmpl w:val="7BAA9B8C"/>
    <w:lvl w:ilvl="0" w:tplc="04150011">
      <w:start w:val="1"/>
      <w:numFmt w:val="decimal"/>
      <w:lvlText w:val="%1)"/>
      <w:lvlJc w:val="left"/>
      <w:pPr>
        <w:ind w:left="7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  <w:rPr>
        <w:rFonts w:cs="Times New Roman"/>
      </w:rPr>
    </w:lvl>
  </w:abstractNum>
  <w:abstractNum w:abstractNumId="31">
    <w:nsid w:val="52566399"/>
    <w:multiLevelType w:val="hybridMultilevel"/>
    <w:tmpl w:val="489CF8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480707F"/>
    <w:multiLevelType w:val="hybridMultilevel"/>
    <w:tmpl w:val="EC52CD66"/>
    <w:lvl w:ilvl="0" w:tplc="04150011">
      <w:start w:val="1"/>
      <w:numFmt w:val="decimal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  <w:rPr>
        <w:rFonts w:cs="Times New Roman"/>
      </w:rPr>
    </w:lvl>
  </w:abstractNum>
  <w:abstractNum w:abstractNumId="33">
    <w:nsid w:val="56F96043"/>
    <w:multiLevelType w:val="hybridMultilevel"/>
    <w:tmpl w:val="8602827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4">
    <w:nsid w:val="584D4888"/>
    <w:multiLevelType w:val="hybridMultilevel"/>
    <w:tmpl w:val="990E34AC"/>
    <w:lvl w:ilvl="0" w:tplc="33468B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326114"/>
    <w:multiLevelType w:val="hybridMultilevel"/>
    <w:tmpl w:val="01580B0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5EA0682D"/>
    <w:multiLevelType w:val="hybridMultilevel"/>
    <w:tmpl w:val="90860F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C12885"/>
    <w:multiLevelType w:val="hybridMultilevel"/>
    <w:tmpl w:val="F89E62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63E1D1B"/>
    <w:multiLevelType w:val="hybridMultilevel"/>
    <w:tmpl w:val="91B8B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AE0FBD"/>
    <w:multiLevelType w:val="hybridMultilevel"/>
    <w:tmpl w:val="D5FCBD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>
    <w:nsid w:val="6D5C31BE"/>
    <w:multiLevelType w:val="hybridMultilevel"/>
    <w:tmpl w:val="20BE7AA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0106FDC"/>
    <w:multiLevelType w:val="hybridMultilevel"/>
    <w:tmpl w:val="104C95C4"/>
    <w:lvl w:ilvl="0" w:tplc="F9DE639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2841DD"/>
    <w:multiLevelType w:val="hybridMultilevel"/>
    <w:tmpl w:val="7BAA9B8C"/>
    <w:lvl w:ilvl="0" w:tplc="04150011">
      <w:start w:val="1"/>
      <w:numFmt w:val="decimal"/>
      <w:lvlText w:val="%1)"/>
      <w:lvlJc w:val="left"/>
      <w:pPr>
        <w:ind w:left="7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  <w:rPr>
        <w:rFonts w:cs="Times New Roman"/>
      </w:rPr>
    </w:lvl>
  </w:abstractNum>
  <w:abstractNum w:abstractNumId="43">
    <w:nsid w:val="782D1B33"/>
    <w:multiLevelType w:val="hybridMultilevel"/>
    <w:tmpl w:val="63D44088"/>
    <w:lvl w:ilvl="0" w:tplc="FD7E79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0E6B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78EA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A6B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C6C7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7645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A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70D9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8446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F332D53"/>
    <w:multiLevelType w:val="hybridMultilevel"/>
    <w:tmpl w:val="E57A2578"/>
    <w:lvl w:ilvl="0" w:tplc="30A246B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9"/>
  </w:num>
  <w:num w:numId="3">
    <w:abstractNumId w:val="21"/>
  </w:num>
  <w:num w:numId="4">
    <w:abstractNumId w:val="18"/>
  </w:num>
  <w:num w:numId="5">
    <w:abstractNumId w:val="1"/>
  </w:num>
  <w:num w:numId="6">
    <w:abstractNumId w:val="28"/>
  </w:num>
  <w:num w:numId="7">
    <w:abstractNumId w:val="38"/>
  </w:num>
  <w:num w:numId="8">
    <w:abstractNumId w:val="5"/>
  </w:num>
  <w:num w:numId="9">
    <w:abstractNumId w:val="12"/>
  </w:num>
  <w:num w:numId="10">
    <w:abstractNumId w:val="10"/>
  </w:num>
  <w:num w:numId="11">
    <w:abstractNumId w:val="8"/>
  </w:num>
  <w:num w:numId="12">
    <w:abstractNumId w:val="9"/>
  </w:num>
  <w:num w:numId="13">
    <w:abstractNumId w:val="16"/>
  </w:num>
  <w:num w:numId="14">
    <w:abstractNumId w:val="32"/>
  </w:num>
  <w:num w:numId="15">
    <w:abstractNumId w:val="17"/>
  </w:num>
  <w:num w:numId="16">
    <w:abstractNumId w:val="13"/>
  </w:num>
  <w:num w:numId="17">
    <w:abstractNumId w:val="7"/>
  </w:num>
  <w:num w:numId="18">
    <w:abstractNumId w:val="15"/>
  </w:num>
  <w:num w:numId="19">
    <w:abstractNumId w:val="11"/>
  </w:num>
  <w:num w:numId="20">
    <w:abstractNumId w:val="30"/>
  </w:num>
  <w:num w:numId="21">
    <w:abstractNumId w:val="31"/>
  </w:num>
  <w:num w:numId="22">
    <w:abstractNumId w:val="23"/>
  </w:num>
  <w:num w:numId="23">
    <w:abstractNumId w:val="42"/>
  </w:num>
  <w:num w:numId="24">
    <w:abstractNumId w:val="25"/>
  </w:num>
  <w:num w:numId="25">
    <w:abstractNumId w:val="40"/>
  </w:num>
  <w:num w:numId="26">
    <w:abstractNumId w:val="35"/>
  </w:num>
  <w:num w:numId="27">
    <w:abstractNumId w:val="27"/>
  </w:num>
  <w:num w:numId="28">
    <w:abstractNumId w:val="20"/>
  </w:num>
  <w:num w:numId="29">
    <w:abstractNumId w:val="3"/>
  </w:num>
  <w:num w:numId="30">
    <w:abstractNumId w:val="24"/>
  </w:num>
  <w:num w:numId="31">
    <w:abstractNumId w:val="4"/>
  </w:num>
  <w:num w:numId="32">
    <w:abstractNumId w:val="26"/>
  </w:num>
  <w:num w:numId="33">
    <w:abstractNumId w:val="41"/>
  </w:num>
  <w:num w:numId="34">
    <w:abstractNumId w:val="29"/>
  </w:num>
  <w:num w:numId="35">
    <w:abstractNumId w:val="22"/>
  </w:num>
  <w:num w:numId="36">
    <w:abstractNumId w:val="37"/>
  </w:num>
  <w:num w:numId="37">
    <w:abstractNumId w:val="36"/>
  </w:num>
  <w:num w:numId="38">
    <w:abstractNumId w:val="44"/>
  </w:num>
  <w:num w:numId="39">
    <w:abstractNumId w:val="34"/>
  </w:num>
  <w:num w:numId="40">
    <w:abstractNumId w:val="2"/>
  </w:num>
  <w:num w:numId="41">
    <w:abstractNumId w:val="0"/>
  </w:num>
  <w:num w:numId="42">
    <w:abstractNumId w:val="39"/>
  </w:num>
  <w:num w:numId="43">
    <w:abstractNumId w:val="6"/>
  </w:num>
  <w:num w:numId="44">
    <w:abstractNumId w:val="33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98"/>
    <w:rsid w:val="000009E0"/>
    <w:rsid w:val="00002A60"/>
    <w:rsid w:val="00015175"/>
    <w:rsid w:val="000509DD"/>
    <w:rsid w:val="00053F19"/>
    <w:rsid w:val="000572B5"/>
    <w:rsid w:val="00062FD6"/>
    <w:rsid w:val="0006790C"/>
    <w:rsid w:val="0008258A"/>
    <w:rsid w:val="00087C58"/>
    <w:rsid w:val="000B3AB9"/>
    <w:rsid w:val="000C5395"/>
    <w:rsid w:val="000C7242"/>
    <w:rsid w:val="000D1D87"/>
    <w:rsid w:val="000D21A7"/>
    <w:rsid w:val="000F0517"/>
    <w:rsid w:val="000F517A"/>
    <w:rsid w:val="000F7334"/>
    <w:rsid w:val="00100984"/>
    <w:rsid w:val="00101087"/>
    <w:rsid w:val="0011070C"/>
    <w:rsid w:val="00124347"/>
    <w:rsid w:val="001245F9"/>
    <w:rsid w:val="00141615"/>
    <w:rsid w:val="001438BD"/>
    <w:rsid w:val="00150D19"/>
    <w:rsid w:val="00153B22"/>
    <w:rsid w:val="001603AD"/>
    <w:rsid w:val="00167D42"/>
    <w:rsid w:val="0017171F"/>
    <w:rsid w:val="00176D1B"/>
    <w:rsid w:val="001909BD"/>
    <w:rsid w:val="0019299C"/>
    <w:rsid w:val="00194732"/>
    <w:rsid w:val="001A34E5"/>
    <w:rsid w:val="001A7605"/>
    <w:rsid w:val="001B5680"/>
    <w:rsid w:val="001C7C35"/>
    <w:rsid w:val="001F1835"/>
    <w:rsid w:val="001F63BC"/>
    <w:rsid w:val="002062B3"/>
    <w:rsid w:val="00226B74"/>
    <w:rsid w:val="00227461"/>
    <w:rsid w:val="00240753"/>
    <w:rsid w:val="002435D4"/>
    <w:rsid w:val="002456A9"/>
    <w:rsid w:val="002639F3"/>
    <w:rsid w:val="00270B0F"/>
    <w:rsid w:val="002742FA"/>
    <w:rsid w:val="002763D8"/>
    <w:rsid w:val="00283F64"/>
    <w:rsid w:val="00287678"/>
    <w:rsid w:val="002B13A8"/>
    <w:rsid w:val="002C3FD3"/>
    <w:rsid w:val="002D2455"/>
    <w:rsid w:val="002D4617"/>
    <w:rsid w:val="002E0F53"/>
    <w:rsid w:val="003047C2"/>
    <w:rsid w:val="00305D94"/>
    <w:rsid w:val="003066F1"/>
    <w:rsid w:val="00314691"/>
    <w:rsid w:val="003438DC"/>
    <w:rsid w:val="003518DE"/>
    <w:rsid w:val="00363D4B"/>
    <w:rsid w:val="003B13BE"/>
    <w:rsid w:val="003B7384"/>
    <w:rsid w:val="003C6E0A"/>
    <w:rsid w:val="003C7391"/>
    <w:rsid w:val="003D1D69"/>
    <w:rsid w:val="003D2831"/>
    <w:rsid w:val="003F4D2A"/>
    <w:rsid w:val="0041387F"/>
    <w:rsid w:val="00424871"/>
    <w:rsid w:val="00437A30"/>
    <w:rsid w:val="0046151B"/>
    <w:rsid w:val="00462AA3"/>
    <w:rsid w:val="00465277"/>
    <w:rsid w:val="00465AFA"/>
    <w:rsid w:val="004719F6"/>
    <w:rsid w:val="00484598"/>
    <w:rsid w:val="0048536D"/>
    <w:rsid w:val="00490DED"/>
    <w:rsid w:val="004920CC"/>
    <w:rsid w:val="00492BCD"/>
    <w:rsid w:val="004E035E"/>
    <w:rsid w:val="005120A6"/>
    <w:rsid w:val="005207A5"/>
    <w:rsid w:val="005246EC"/>
    <w:rsid w:val="005308CC"/>
    <w:rsid w:val="005324A9"/>
    <w:rsid w:val="0055280A"/>
    <w:rsid w:val="005602F9"/>
    <w:rsid w:val="00564543"/>
    <w:rsid w:val="00565F25"/>
    <w:rsid w:val="00577739"/>
    <w:rsid w:val="0059535B"/>
    <w:rsid w:val="005A38F0"/>
    <w:rsid w:val="005B4B2A"/>
    <w:rsid w:val="005D1045"/>
    <w:rsid w:val="005D20EE"/>
    <w:rsid w:val="005E0CDD"/>
    <w:rsid w:val="005E4448"/>
    <w:rsid w:val="005E50AC"/>
    <w:rsid w:val="005F0820"/>
    <w:rsid w:val="006001AC"/>
    <w:rsid w:val="0060225F"/>
    <w:rsid w:val="00627FDA"/>
    <w:rsid w:val="006650AA"/>
    <w:rsid w:val="006664E8"/>
    <w:rsid w:val="006673B3"/>
    <w:rsid w:val="00667FCF"/>
    <w:rsid w:val="00670C60"/>
    <w:rsid w:val="0068252A"/>
    <w:rsid w:val="00691598"/>
    <w:rsid w:val="00691904"/>
    <w:rsid w:val="006F7FA5"/>
    <w:rsid w:val="00704DFF"/>
    <w:rsid w:val="00706214"/>
    <w:rsid w:val="00722409"/>
    <w:rsid w:val="0072268A"/>
    <w:rsid w:val="00726940"/>
    <w:rsid w:val="0073534B"/>
    <w:rsid w:val="00750815"/>
    <w:rsid w:val="00754075"/>
    <w:rsid w:val="00755649"/>
    <w:rsid w:val="00774BC6"/>
    <w:rsid w:val="00784D3F"/>
    <w:rsid w:val="007B3AE8"/>
    <w:rsid w:val="007D779E"/>
    <w:rsid w:val="007D7E9C"/>
    <w:rsid w:val="007F04F0"/>
    <w:rsid w:val="00813B1E"/>
    <w:rsid w:val="00856BC5"/>
    <w:rsid w:val="00857E14"/>
    <w:rsid w:val="00865234"/>
    <w:rsid w:val="00867A73"/>
    <w:rsid w:val="008C221D"/>
    <w:rsid w:val="008C43FC"/>
    <w:rsid w:val="008E069C"/>
    <w:rsid w:val="008F5B6D"/>
    <w:rsid w:val="00906D6C"/>
    <w:rsid w:val="00907493"/>
    <w:rsid w:val="00931FDD"/>
    <w:rsid w:val="00960363"/>
    <w:rsid w:val="00980153"/>
    <w:rsid w:val="009909B2"/>
    <w:rsid w:val="009A3387"/>
    <w:rsid w:val="009B09E3"/>
    <w:rsid w:val="009C1C50"/>
    <w:rsid w:val="009C35D9"/>
    <w:rsid w:val="009D7BD5"/>
    <w:rsid w:val="009E0C86"/>
    <w:rsid w:val="009E1B24"/>
    <w:rsid w:val="009E6C26"/>
    <w:rsid w:val="00A0773E"/>
    <w:rsid w:val="00A131D7"/>
    <w:rsid w:val="00A62AD3"/>
    <w:rsid w:val="00A73014"/>
    <w:rsid w:val="00A7658B"/>
    <w:rsid w:val="00A775E1"/>
    <w:rsid w:val="00A77B0B"/>
    <w:rsid w:val="00A871EE"/>
    <w:rsid w:val="00A9675E"/>
    <w:rsid w:val="00AB47DA"/>
    <w:rsid w:val="00AB6276"/>
    <w:rsid w:val="00AE7CFD"/>
    <w:rsid w:val="00B00744"/>
    <w:rsid w:val="00B07BA1"/>
    <w:rsid w:val="00B12E32"/>
    <w:rsid w:val="00B17E1C"/>
    <w:rsid w:val="00B324DC"/>
    <w:rsid w:val="00B37D4A"/>
    <w:rsid w:val="00B40403"/>
    <w:rsid w:val="00B41748"/>
    <w:rsid w:val="00B46ECD"/>
    <w:rsid w:val="00B54ACA"/>
    <w:rsid w:val="00B574B2"/>
    <w:rsid w:val="00B60521"/>
    <w:rsid w:val="00B62DD0"/>
    <w:rsid w:val="00B75FD7"/>
    <w:rsid w:val="00B845AD"/>
    <w:rsid w:val="00BA1E7C"/>
    <w:rsid w:val="00BA410F"/>
    <w:rsid w:val="00BB5B76"/>
    <w:rsid w:val="00BC2E7F"/>
    <w:rsid w:val="00BC4EAD"/>
    <w:rsid w:val="00BE0DB2"/>
    <w:rsid w:val="00BE3E55"/>
    <w:rsid w:val="00C07D8F"/>
    <w:rsid w:val="00C256BB"/>
    <w:rsid w:val="00C3180B"/>
    <w:rsid w:val="00C41FEC"/>
    <w:rsid w:val="00C5148B"/>
    <w:rsid w:val="00C55163"/>
    <w:rsid w:val="00C55E69"/>
    <w:rsid w:val="00C80CE6"/>
    <w:rsid w:val="00C83152"/>
    <w:rsid w:val="00CC213D"/>
    <w:rsid w:val="00CC27B0"/>
    <w:rsid w:val="00CC47F9"/>
    <w:rsid w:val="00CC498F"/>
    <w:rsid w:val="00CD51F0"/>
    <w:rsid w:val="00CD5FD6"/>
    <w:rsid w:val="00CE1653"/>
    <w:rsid w:val="00CE2E91"/>
    <w:rsid w:val="00CE6AD6"/>
    <w:rsid w:val="00CE7058"/>
    <w:rsid w:val="00CF2B29"/>
    <w:rsid w:val="00CF3DD4"/>
    <w:rsid w:val="00CF46F1"/>
    <w:rsid w:val="00D03F96"/>
    <w:rsid w:val="00D15CFF"/>
    <w:rsid w:val="00D27FA4"/>
    <w:rsid w:val="00D36158"/>
    <w:rsid w:val="00D42F37"/>
    <w:rsid w:val="00D63505"/>
    <w:rsid w:val="00D65A32"/>
    <w:rsid w:val="00D759E8"/>
    <w:rsid w:val="00DA013C"/>
    <w:rsid w:val="00DC5D7C"/>
    <w:rsid w:val="00DF1AEB"/>
    <w:rsid w:val="00E02C67"/>
    <w:rsid w:val="00E23C74"/>
    <w:rsid w:val="00E263F0"/>
    <w:rsid w:val="00E81B83"/>
    <w:rsid w:val="00E86D6B"/>
    <w:rsid w:val="00E87F47"/>
    <w:rsid w:val="00EA4F24"/>
    <w:rsid w:val="00EA720A"/>
    <w:rsid w:val="00EB3293"/>
    <w:rsid w:val="00EB72CA"/>
    <w:rsid w:val="00EC0E88"/>
    <w:rsid w:val="00EC7E76"/>
    <w:rsid w:val="00ED3AA8"/>
    <w:rsid w:val="00EE62FB"/>
    <w:rsid w:val="00F01C8D"/>
    <w:rsid w:val="00F03FFB"/>
    <w:rsid w:val="00F15906"/>
    <w:rsid w:val="00F42D93"/>
    <w:rsid w:val="00F646A6"/>
    <w:rsid w:val="00F652DC"/>
    <w:rsid w:val="00F8400F"/>
    <w:rsid w:val="00F963E8"/>
    <w:rsid w:val="00F97E07"/>
    <w:rsid w:val="00FC34A5"/>
    <w:rsid w:val="00FD5E5A"/>
    <w:rsid w:val="00FE183A"/>
    <w:rsid w:val="00FF4635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1598"/>
  </w:style>
  <w:style w:type="paragraph" w:styleId="Stopka">
    <w:name w:val="footer"/>
    <w:basedOn w:val="Normalny"/>
    <w:link w:val="Stopka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1598"/>
  </w:style>
  <w:style w:type="paragraph" w:styleId="Tekstdymka">
    <w:name w:val="Balloon Text"/>
    <w:basedOn w:val="Normalny"/>
    <w:link w:val="TekstdymkaZnak"/>
    <w:uiPriority w:val="99"/>
    <w:semiHidden/>
    <w:unhideWhenUsed/>
    <w:rsid w:val="006915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F7D3D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AE7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AE7C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6D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D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D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D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D1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rsid w:val="00E87F47"/>
    <w:rPr>
      <w:rFonts w:cs="Times New Roman"/>
      <w:color w:val="8B0000"/>
      <w:u w:val="none"/>
      <w:effect w:val="none"/>
      <w:bdr w:val="single" w:sz="2" w:space="0" w:color="FFFFFF" w:frame="1"/>
    </w:rPr>
  </w:style>
  <w:style w:type="character" w:styleId="Pogrubienie">
    <w:name w:val="Strong"/>
    <w:uiPriority w:val="99"/>
    <w:qFormat/>
    <w:rsid w:val="00E87F47"/>
    <w:rPr>
      <w:rFonts w:cs="Times New Roman"/>
      <w:b/>
      <w:bCs/>
    </w:rPr>
  </w:style>
  <w:style w:type="character" w:customStyle="1" w:styleId="A0">
    <w:name w:val="A0"/>
    <w:uiPriority w:val="99"/>
    <w:rsid w:val="007D7E9C"/>
    <w:rPr>
      <w:rFonts w:cs="Swis721LtEU"/>
      <w:color w:val="000000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167D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167D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1598"/>
  </w:style>
  <w:style w:type="paragraph" w:styleId="Stopka">
    <w:name w:val="footer"/>
    <w:basedOn w:val="Normalny"/>
    <w:link w:val="Stopka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1598"/>
  </w:style>
  <w:style w:type="paragraph" w:styleId="Tekstdymka">
    <w:name w:val="Balloon Text"/>
    <w:basedOn w:val="Normalny"/>
    <w:link w:val="TekstdymkaZnak"/>
    <w:uiPriority w:val="99"/>
    <w:semiHidden/>
    <w:unhideWhenUsed/>
    <w:rsid w:val="006915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F7D3D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AE7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AE7C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6D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D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D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D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D1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rsid w:val="00E87F47"/>
    <w:rPr>
      <w:rFonts w:cs="Times New Roman"/>
      <w:color w:val="8B0000"/>
      <w:u w:val="none"/>
      <w:effect w:val="none"/>
      <w:bdr w:val="single" w:sz="2" w:space="0" w:color="FFFFFF" w:frame="1"/>
    </w:rPr>
  </w:style>
  <w:style w:type="character" w:styleId="Pogrubienie">
    <w:name w:val="Strong"/>
    <w:uiPriority w:val="99"/>
    <w:qFormat/>
    <w:rsid w:val="00E87F47"/>
    <w:rPr>
      <w:rFonts w:cs="Times New Roman"/>
      <w:b/>
      <w:bCs/>
    </w:rPr>
  </w:style>
  <w:style w:type="character" w:customStyle="1" w:styleId="A0">
    <w:name w:val="A0"/>
    <w:uiPriority w:val="99"/>
    <w:rsid w:val="007D7E9C"/>
    <w:rPr>
      <w:rFonts w:cs="Swis721LtEU"/>
      <w:color w:val="000000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167D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167D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6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5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DC471-095D-46D0-ACC3-4D2D97E3F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933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Jedrzejczyk, Anna</dc:creator>
  <cp:lastModifiedBy>Jedrzejczyk, Anna</cp:lastModifiedBy>
  <cp:revision>8</cp:revision>
  <cp:lastPrinted>2013-09-16T09:41:00Z</cp:lastPrinted>
  <dcterms:created xsi:type="dcterms:W3CDTF">2014-02-12T22:09:00Z</dcterms:created>
  <dcterms:modified xsi:type="dcterms:W3CDTF">2014-02-13T13:02:00Z</dcterms:modified>
</cp:coreProperties>
</file>