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68" w:rsidRDefault="005A1B68" w:rsidP="005A1B68">
      <w:pPr>
        <w:spacing w:line="360" w:lineRule="auto"/>
        <w:jc w:val="both"/>
        <w:rPr>
          <w:b/>
          <w:sz w:val="28"/>
          <w:szCs w:val="28"/>
        </w:rPr>
      </w:pPr>
    </w:p>
    <w:p w:rsidR="005A1B68" w:rsidRDefault="005A1B68" w:rsidP="005A1B68">
      <w:pPr>
        <w:spacing w:line="360" w:lineRule="auto"/>
        <w:jc w:val="both"/>
        <w:rPr>
          <w:b/>
          <w:sz w:val="28"/>
          <w:szCs w:val="28"/>
        </w:rPr>
      </w:pPr>
    </w:p>
    <w:p w:rsidR="005A1B68" w:rsidRDefault="005A1B68" w:rsidP="005A1B68">
      <w:pPr>
        <w:spacing w:line="360" w:lineRule="auto"/>
        <w:jc w:val="both"/>
        <w:rPr>
          <w:b/>
          <w:sz w:val="28"/>
          <w:szCs w:val="28"/>
        </w:rPr>
      </w:pPr>
    </w:p>
    <w:p w:rsidR="005A1B68" w:rsidRDefault="005A1B68" w:rsidP="005A1B68">
      <w:pPr>
        <w:spacing w:line="360" w:lineRule="auto"/>
        <w:jc w:val="both"/>
        <w:rPr>
          <w:b/>
          <w:sz w:val="28"/>
          <w:szCs w:val="28"/>
        </w:rPr>
      </w:pPr>
    </w:p>
    <w:p w:rsidR="005A1B68" w:rsidRDefault="005A1B68" w:rsidP="005A1B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SZCZEGÓŁOWY OPIS PRZEDMIOTU ZAMÓWIENIA </w:t>
      </w:r>
    </w:p>
    <w:p w:rsidR="005A1B68" w:rsidRDefault="005A1B68" w:rsidP="005A1B68">
      <w:pPr>
        <w:spacing w:line="360" w:lineRule="auto"/>
        <w:jc w:val="center"/>
        <w:rPr>
          <w:b/>
        </w:rPr>
      </w:pPr>
      <w:r>
        <w:rPr>
          <w:b/>
        </w:rPr>
        <w:t xml:space="preserve">DLA ZADANIA POD NAZWĄ  </w:t>
      </w:r>
    </w:p>
    <w:p w:rsidR="005A1B68" w:rsidRDefault="005A1B68" w:rsidP="005A1B68">
      <w:pPr>
        <w:spacing w:line="360" w:lineRule="auto"/>
        <w:jc w:val="center"/>
      </w:pPr>
      <w:r>
        <w:t>„</w:t>
      </w:r>
      <w:r>
        <w:rPr>
          <w:i/>
        </w:rPr>
        <w:t>REALIZACJA USŁUG SZKOLENIOWYCH Z ZAKRESU EKONOMII SPOŁECZNEJ W RAMACH PROJEKTU „EKONOMIA SPOŁECZNA – ROZWÓJ Z PRZYSZŁOŚCIĄ</w:t>
      </w:r>
      <w:r>
        <w:t>”</w:t>
      </w:r>
    </w:p>
    <w:p w:rsidR="005A1B68" w:rsidRDefault="005A1B68" w:rsidP="005A1B6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  <w:r>
        <w:rPr>
          <w:b/>
        </w:rPr>
        <w:t>Spis treści</w:t>
      </w: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pStyle w:val="Spistreci1"/>
        <w:tabs>
          <w:tab w:val="left" w:pos="440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\u \t "Tytuł;1" </w:instrText>
      </w:r>
      <w:r>
        <w:rPr>
          <w:b/>
        </w:rPr>
        <w:fldChar w:fldCharType="separate"/>
      </w:r>
      <w:hyperlink r:id="rId9" w:anchor="_Toc378325055" w:history="1">
        <w:r>
          <w:rPr>
            <w:rStyle w:val="Hipercze"/>
            <w:noProof/>
          </w:rPr>
          <w:t>I.</w:t>
        </w:r>
        <w:r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  <w:bdr w:val="none" w:sz="0" w:space="0" w:color="auto" w:frame="1"/>
          </w:rPr>
          <w:tab/>
        </w:r>
        <w:r>
          <w:rPr>
            <w:rStyle w:val="Hipercze"/>
            <w:noProof/>
          </w:rPr>
          <w:t>Nazwa zamówienia</w:t>
        </w:r>
        <w:r>
          <w:rPr>
            <w:rStyle w:val="Hipercze"/>
            <w:noProof/>
            <w:webHidden/>
            <w:bdr w:val="none" w:sz="0" w:space="0" w:color="auto" w:frame="1"/>
          </w:rPr>
          <w:tab/>
        </w:r>
        <w:r>
          <w:rPr>
            <w:rStyle w:val="Hipercze"/>
            <w:noProof/>
            <w:webHidden/>
            <w:bdr w:val="none" w:sz="0" w:space="0" w:color="auto" w:frame="1"/>
          </w:rPr>
          <w:fldChar w:fldCharType="begin"/>
        </w:r>
        <w:r>
          <w:rPr>
            <w:rStyle w:val="Hipercze"/>
            <w:noProof/>
            <w:webHidden/>
            <w:bdr w:val="none" w:sz="0" w:space="0" w:color="auto" w:frame="1"/>
          </w:rPr>
          <w:instrText xml:space="preserve"> PAGEREF _Toc378325055 \h </w:instrText>
        </w:r>
        <w:r>
          <w:rPr>
            <w:rStyle w:val="Hipercze"/>
            <w:noProof/>
            <w:webHidden/>
            <w:bdr w:val="none" w:sz="0" w:space="0" w:color="auto" w:frame="1"/>
          </w:rPr>
        </w:r>
        <w:r>
          <w:rPr>
            <w:rStyle w:val="Hipercze"/>
            <w:noProof/>
            <w:webHidden/>
            <w:bdr w:val="none" w:sz="0" w:space="0" w:color="auto" w:frame="1"/>
          </w:rPr>
          <w:fldChar w:fldCharType="separate"/>
        </w:r>
        <w:r w:rsidR="00512F51">
          <w:rPr>
            <w:rStyle w:val="Hipercze"/>
            <w:noProof/>
            <w:webHidden/>
            <w:bdr w:val="none" w:sz="0" w:space="0" w:color="auto" w:frame="1"/>
          </w:rPr>
          <w:t>3</w:t>
        </w:r>
        <w:r>
          <w:rPr>
            <w:rStyle w:val="Hipercze"/>
            <w:noProof/>
            <w:webHidden/>
            <w:bdr w:val="none" w:sz="0" w:space="0" w:color="auto" w:frame="1"/>
          </w:rPr>
          <w:fldChar w:fldCharType="end"/>
        </w:r>
      </w:hyperlink>
    </w:p>
    <w:p w:rsidR="005A1B68" w:rsidRDefault="00E70C59" w:rsidP="005A1B68">
      <w:pPr>
        <w:pStyle w:val="Spistreci1"/>
        <w:tabs>
          <w:tab w:val="left" w:pos="660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" w:anchor="_Toc378325056" w:history="1">
        <w:r w:rsidR="005A1B68">
          <w:rPr>
            <w:rStyle w:val="Hipercze"/>
            <w:noProof/>
          </w:rPr>
          <w:t>II.</w:t>
        </w:r>
        <w:r w:rsidR="005A1B68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  <w:bdr w:val="none" w:sz="0" w:space="0" w:color="auto" w:frame="1"/>
          </w:rPr>
          <w:tab/>
        </w:r>
        <w:r w:rsidR="005A1B68">
          <w:rPr>
            <w:rStyle w:val="Hipercze"/>
            <w:noProof/>
          </w:rPr>
          <w:t>Przedmiot zamówienia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tab/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begin"/>
        </w:r>
        <w:r w:rsidR="005A1B68">
          <w:rPr>
            <w:rStyle w:val="Hipercze"/>
            <w:noProof/>
            <w:webHidden/>
            <w:bdr w:val="none" w:sz="0" w:space="0" w:color="auto" w:frame="1"/>
          </w:rPr>
          <w:instrText xml:space="preserve"> PAGEREF _Toc378325056 \h </w:instrText>
        </w:r>
        <w:r w:rsidR="005A1B68">
          <w:rPr>
            <w:rStyle w:val="Hipercze"/>
            <w:noProof/>
            <w:webHidden/>
            <w:bdr w:val="none" w:sz="0" w:space="0" w:color="auto" w:frame="1"/>
          </w:rPr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separate"/>
        </w:r>
        <w:r w:rsidR="00512F51">
          <w:rPr>
            <w:rStyle w:val="Hipercze"/>
            <w:noProof/>
            <w:webHidden/>
            <w:bdr w:val="none" w:sz="0" w:space="0" w:color="auto" w:frame="1"/>
          </w:rPr>
          <w:t>3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end"/>
        </w:r>
      </w:hyperlink>
    </w:p>
    <w:p w:rsidR="005A1B68" w:rsidRDefault="00E70C59" w:rsidP="005A1B68">
      <w:pPr>
        <w:pStyle w:val="Spistreci1"/>
        <w:tabs>
          <w:tab w:val="left" w:pos="660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" w:anchor="_Toc378325057" w:history="1">
        <w:r w:rsidR="005A1B68">
          <w:rPr>
            <w:rStyle w:val="Hipercze"/>
            <w:noProof/>
          </w:rPr>
          <w:t>III.</w:t>
        </w:r>
        <w:r w:rsidR="005A1B68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  <w:bdr w:val="none" w:sz="0" w:space="0" w:color="auto" w:frame="1"/>
          </w:rPr>
          <w:tab/>
        </w:r>
        <w:r w:rsidR="005A1B68">
          <w:rPr>
            <w:rStyle w:val="Hipercze"/>
            <w:noProof/>
          </w:rPr>
          <w:t>Opis sposobu realizacji zamówienia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tab/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begin"/>
        </w:r>
        <w:r w:rsidR="005A1B68">
          <w:rPr>
            <w:rStyle w:val="Hipercze"/>
            <w:noProof/>
            <w:webHidden/>
            <w:bdr w:val="none" w:sz="0" w:space="0" w:color="auto" w:frame="1"/>
          </w:rPr>
          <w:instrText xml:space="preserve"> PAGEREF _Toc378325057 \h </w:instrText>
        </w:r>
        <w:r w:rsidR="005A1B68">
          <w:rPr>
            <w:rStyle w:val="Hipercze"/>
            <w:noProof/>
            <w:webHidden/>
            <w:bdr w:val="none" w:sz="0" w:space="0" w:color="auto" w:frame="1"/>
          </w:rPr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separate"/>
        </w:r>
        <w:r w:rsidR="00512F51">
          <w:rPr>
            <w:rStyle w:val="Hipercze"/>
            <w:noProof/>
            <w:webHidden/>
            <w:bdr w:val="none" w:sz="0" w:space="0" w:color="auto" w:frame="1"/>
          </w:rPr>
          <w:t>4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end"/>
        </w:r>
      </w:hyperlink>
    </w:p>
    <w:p w:rsidR="005A1B68" w:rsidRDefault="00E70C59" w:rsidP="005A1B68">
      <w:pPr>
        <w:pStyle w:val="Spistreci1"/>
        <w:tabs>
          <w:tab w:val="left" w:pos="660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" w:anchor="_Toc378325058" w:history="1">
        <w:r w:rsidR="005A1B68">
          <w:rPr>
            <w:rStyle w:val="Hipercze"/>
            <w:noProof/>
          </w:rPr>
          <w:t>IV.</w:t>
        </w:r>
        <w:r w:rsidR="005A1B68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  <w:bdr w:val="none" w:sz="0" w:space="0" w:color="auto" w:frame="1"/>
          </w:rPr>
          <w:tab/>
        </w:r>
        <w:r w:rsidR="005A1B68">
          <w:rPr>
            <w:rStyle w:val="Hipercze"/>
            <w:noProof/>
          </w:rPr>
          <w:t>Minimalne wymagania Zamawiającego dotyczące zakresu programowego szkoleń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tab/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begin"/>
        </w:r>
        <w:r w:rsidR="005A1B68">
          <w:rPr>
            <w:rStyle w:val="Hipercze"/>
            <w:noProof/>
            <w:webHidden/>
            <w:bdr w:val="none" w:sz="0" w:space="0" w:color="auto" w:frame="1"/>
          </w:rPr>
          <w:instrText xml:space="preserve"> PAGEREF _Toc378325058 \h </w:instrText>
        </w:r>
        <w:r w:rsidR="005A1B68">
          <w:rPr>
            <w:rStyle w:val="Hipercze"/>
            <w:noProof/>
            <w:webHidden/>
            <w:bdr w:val="none" w:sz="0" w:space="0" w:color="auto" w:frame="1"/>
          </w:rPr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separate"/>
        </w:r>
        <w:r w:rsidR="00512F51">
          <w:rPr>
            <w:rStyle w:val="Hipercze"/>
            <w:noProof/>
            <w:webHidden/>
            <w:bdr w:val="none" w:sz="0" w:space="0" w:color="auto" w:frame="1"/>
          </w:rPr>
          <w:t>5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end"/>
        </w:r>
      </w:hyperlink>
    </w:p>
    <w:p w:rsidR="005A1B68" w:rsidRDefault="00E70C59" w:rsidP="005A1B68">
      <w:pPr>
        <w:pStyle w:val="Spistreci1"/>
        <w:tabs>
          <w:tab w:val="left" w:pos="660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" w:anchor="_Toc378325059" w:history="1">
        <w:r w:rsidR="005A1B68">
          <w:rPr>
            <w:rStyle w:val="Hipercze"/>
            <w:noProof/>
          </w:rPr>
          <w:t>V.</w:t>
        </w:r>
        <w:r w:rsidR="005A1B68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  <w:bdr w:val="none" w:sz="0" w:space="0" w:color="auto" w:frame="1"/>
          </w:rPr>
          <w:tab/>
        </w:r>
        <w:r w:rsidR="005A1B68">
          <w:rPr>
            <w:rStyle w:val="Hipercze"/>
            <w:noProof/>
          </w:rPr>
          <w:t>Termin realizacji przedmiotu zamówienia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tab/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begin"/>
        </w:r>
        <w:r w:rsidR="005A1B68">
          <w:rPr>
            <w:rStyle w:val="Hipercze"/>
            <w:noProof/>
            <w:webHidden/>
            <w:bdr w:val="none" w:sz="0" w:space="0" w:color="auto" w:frame="1"/>
          </w:rPr>
          <w:instrText xml:space="preserve"> PAGEREF _Toc378325059 \h </w:instrText>
        </w:r>
        <w:r w:rsidR="005A1B68">
          <w:rPr>
            <w:rStyle w:val="Hipercze"/>
            <w:noProof/>
            <w:webHidden/>
            <w:bdr w:val="none" w:sz="0" w:space="0" w:color="auto" w:frame="1"/>
          </w:rPr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separate"/>
        </w:r>
        <w:r w:rsidR="00512F51">
          <w:rPr>
            <w:rStyle w:val="Hipercze"/>
            <w:noProof/>
            <w:webHidden/>
            <w:bdr w:val="none" w:sz="0" w:space="0" w:color="auto" w:frame="1"/>
          </w:rPr>
          <w:t>7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end"/>
        </w:r>
      </w:hyperlink>
    </w:p>
    <w:p w:rsidR="005A1B68" w:rsidRDefault="00E70C59" w:rsidP="005A1B68">
      <w:pPr>
        <w:pStyle w:val="Spistreci1"/>
        <w:tabs>
          <w:tab w:val="left" w:pos="660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" w:anchor="_Toc378325060" w:history="1">
        <w:r w:rsidR="005A1B68">
          <w:rPr>
            <w:rStyle w:val="Hipercze"/>
            <w:noProof/>
          </w:rPr>
          <w:t>VI.</w:t>
        </w:r>
        <w:r w:rsidR="005A1B68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  <w:bdr w:val="none" w:sz="0" w:space="0" w:color="auto" w:frame="1"/>
          </w:rPr>
          <w:tab/>
        </w:r>
        <w:r w:rsidR="005A1B68">
          <w:rPr>
            <w:rStyle w:val="Hipercze"/>
            <w:noProof/>
          </w:rPr>
          <w:t>Miejsce realizacji przedmiotu zamówienia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tab/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begin"/>
        </w:r>
        <w:r w:rsidR="005A1B68">
          <w:rPr>
            <w:rStyle w:val="Hipercze"/>
            <w:noProof/>
            <w:webHidden/>
            <w:bdr w:val="none" w:sz="0" w:space="0" w:color="auto" w:frame="1"/>
          </w:rPr>
          <w:instrText xml:space="preserve"> PAGEREF _Toc378325060 \h </w:instrText>
        </w:r>
        <w:r w:rsidR="005A1B68">
          <w:rPr>
            <w:rStyle w:val="Hipercze"/>
            <w:noProof/>
            <w:webHidden/>
            <w:bdr w:val="none" w:sz="0" w:space="0" w:color="auto" w:frame="1"/>
          </w:rPr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separate"/>
        </w:r>
        <w:r w:rsidR="00512F51">
          <w:rPr>
            <w:rStyle w:val="Hipercze"/>
            <w:noProof/>
            <w:webHidden/>
            <w:bdr w:val="none" w:sz="0" w:space="0" w:color="auto" w:frame="1"/>
          </w:rPr>
          <w:t>7</w:t>
        </w:r>
        <w:r w:rsidR="005A1B68">
          <w:rPr>
            <w:rStyle w:val="Hipercze"/>
            <w:noProof/>
            <w:webHidden/>
            <w:bdr w:val="none" w:sz="0" w:space="0" w:color="auto" w:frame="1"/>
          </w:rPr>
          <w:fldChar w:fldCharType="end"/>
        </w:r>
      </w:hyperlink>
    </w:p>
    <w:p w:rsidR="005A1B68" w:rsidRDefault="005A1B68" w:rsidP="005A1B68">
      <w:pPr>
        <w:spacing w:line="360" w:lineRule="auto"/>
        <w:jc w:val="both"/>
        <w:rPr>
          <w:b/>
        </w:rPr>
      </w:pPr>
      <w:r>
        <w:rPr>
          <w:b/>
        </w:rPr>
        <w:fldChar w:fldCharType="end"/>
      </w: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</w:p>
    <w:p w:rsidR="005A1B68" w:rsidRDefault="005A1B68" w:rsidP="005A1B68">
      <w:pPr>
        <w:jc w:val="both"/>
        <w:rPr>
          <w:b/>
        </w:rPr>
      </w:pPr>
      <w:r>
        <w:rPr>
          <w:b/>
        </w:rPr>
        <w:br w:type="page"/>
      </w:r>
    </w:p>
    <w:p w:rsidR="005A1B68" w:rsidRDefault="005A1B68" w:rsidP="005A1B68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5A1B68" w:rsidRDefault="005A1B68" w:rsidP="005A1B6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SZCZEGÓŁOWY OPIS PRZEDMIOTU ZAMÓWIENIA</w:t>
      </w:r>
    </w:p>
    <w:p w:rsidR="005A1B68" w:rsidRDefault="005A1B68" w:rsidP="005A1B68">
      <w:pPr>
        <w:spacing w:line="360" w:lineRule="auto"/>
        <w:jc w:val="center"/>
        <w:rPr>
          <w:b/>
          <w:bCs/>
          <w:sz w:val="28"/>
          <w:szCs w:val="28"/>
        </w:rPr>
      </w:pPr>
    </w:p>
    <w:p w:rsidR="005A1B68" w:rsidRDefault="005A1B68" w:rsidP="005A1B68">
      <w:pPr>
        <w:pStyle w:val="Tytu"/>
        <w:numPr>
          <w:ilvl w:val="0"/>
          <w:numId w:val="1"/>
        </w:numPr>
        <w:ind w:left="425" w:hanging="357"/>
        <w:jc w:val="both"/>
        <w:rPr>
          <w:rFonts w:ascii="Times New Roman" w:hAnsi="Times New Roman"/>
          <w:sz w:val="28"/>
          <w:szCs w:val="28"/>
        </w:rPr>
      </w:pPr>
      <w:bookmarkStart w:id="0" w:name="_Toc378325055"/>
      <w:bookmarkStart w:id="1" w:name="_Toc378053332"/>
      <w:bookmarkStart w:id="2" w:name="_Toc377126015"/>
      <w:bookmarkStart w:id="3" w:name="_Toc377989339"/>
      <w:r>
        <w:rPr>
          <w:rFonts w:ascii="Times New Roman" w:hAnsi="Times New Roman"/>
          <w:sz w:val="28"/>
          <w:szCs w:val="28"/>
        </w:rPr>
        <w:t>Nazwa zamówienia</w:t>
      </w:r>
      <w:bookmarkEnd w:id="0"/>
      <w:bookmarkEnd w:id="1"/>
      <w:bookmarkEnd w:id="2"/>
      <w:bookmarkEnd w:id="3"/>
    </w:p>
    <w:p w:rsidR="005A1B68" w:rsidRDefault="005A1B68" w:rsidP="005A1B68">
      <w:pPr>
        <w:spacing w:line="360" w:lineRule="auto"/>
        <w:ind w:firstLine="426"/>
        <w:jc w:val="both"/>
      </w:pPr>
      <w:r>
        <w:t>Realizacja usług szkoleniowych z zakresu ekonomii społecznej w ramach projektu „</w:t>
      </w:r>
      <w:r>
        <w:rPr>
          <w:i/>
        </w:rPr>
        <w:t>Ekonomia społeczna – rozwój z przyszłością</w:t>
      </w:r>
      <w:r>
        <w:t>”.</w:t>
      </w:r>
    </w:p>
    <w:p w:rsidR="005A1B68" w:rsidRDefault="005A1B68" w:rsidP="005A1B68">
      <w:pPr>
        <w:spacing w:line="360" w:lineRule="auto"/>
        <w:jc w:val="both"/>
      </w:pPr>
      <w:r>
        <w:t xml:space="preserve">Kod CPV: </w:t>
      </w:r>
    </w:p>
    <w:p w:rsidR="005A1B68" w:rsidRDefault="005A1B68" w:rsidP="005A1B68">
      <w:pPr>
        <w:spacing w:line="360" w:lineRule="auto"/>
        <w:jc w:val="both"/>
        <w:rPr>
          <w:bCs/>
          <w:lang w:eastAsia="en-US"/>
        </w:rPr>
      </w:pPr>
      <w:r>
        <w:t>80000000 - 4 – usługi edukacyjne i szkoleniowe;</w:t>
      </w:r>
    </w:p>
    <w:p w:rsidR="005A1B68" w:rsidRDefault="005A1B68" w:rsidP="005A1B68">
      <w:pPr>
        <w:pStyle w:val="Tytu"/>
        <w:numPr>
          <w:ilvl w:val="0"/>
          <w:numId w:val="1"/>
        </w:numPr>
        <w:ind w:left="425" w:hanging="357"/>
        <w:jc w:val="both"/>
        <w:rPr>
          <w:rFonts w:ascii="Times New Roman" w:hAnsi="Times New Roman"/>
          <w:sz w:val="28"/>
          <w:szCs w:val="28"/>
        </w:rPr>
      </w:pPr>
      <w:bookmarkStart w:id="4" w:name="_Toc378325056"/>
      <w:bookmarkStart w:id="5" w:name="_Toc378053333"/>
      <w:bookmarkStart w:id="6" w:name="_Toc377126016"/>
      <w:bookmarkStart w:id="7" w:name="_Toc377989340"/>
      <w:r>
        <w:rPr>
          <w:rFonts w:ascii="Times New Roman" w:hAnsi="Times New Roman"/>
          <w:sz w:val="28"/>
          <w:szCs w:val="28"/>
        </w:rPr>
        <w:t>Przedmiot zamówienia</w:t>
      </w:r>
      <w:bookmarkEnd w:id="4"/>
      <w:bookmarkEnd w:id="5"/>
      <w:bookmarkEnd w:id="6"/>
      <w:bookmarkEnd w:id="7"/>
      <w:r>
        <w:rPr>
          <w:rFonts w:ascii="Times New Roman" w:hAnsi="Times New Roman"/>
          <w:sz w:val="28"/>
          <w:szCs w:val="28"/>
        </w:rPr>
        <w:t xml:space="preserve"> </w:t>
      </w:r>
    </w:p>
    <w:p w:rsidR="005A1B68" w:rsidRDefault="005A1B68" w:rsidP="005A1B68">
      <w:pPr>
        <w:spacing w:line="360" w:lineRule="auto"/>
        <w:ind w:firstLine="426"/>
        <w:jc w:val="both"/>
        <w:rPr>
          <w:bCs/>
        </w:rPr>
      </w:pPr>
      <w:r>
        <w:rPr>
          <w:bCs/>
        </w:rPr>
        <w:t>Przedmiotem zamówienia jest świadczenie dwóch usług szkoleniowych dla przedstawicieli władz samorządowych szczebla gminnego oraz przedstawicieli ośrodków pomocy społecznej z terenu województwa świętokrzyskiego z zakresu ekonomii społecznej w ramach projektu pn. „</w:t>
      </w:r>
      <w:r>
        <w:rPr>
          <w:bCs/>
          <w:i/>
        </w:rPr>
        <w:t>Ekonomia społeczna – rozwój z przyszłością</w:t>
      </w:r>
      <w:r>
        <w:rPr>
          <w:bCs/>
        </w:rPr>
        <w:t xml:space="preserve">”. </w:t>
      </w:r>
    </w:p>
    <w:p w:rsidR="005A1B68" w:rsidRDefault="005A1B68" w:rsidP="005A1B68">
      <w:pPr>
        <w:spacing w:line="360" w:lineRule="auto"/>
        <w:ind w:firstLine="426"/>
        <w:jc w:val="both"/>
      </w:pPr>
      <w:r>
        <w:rPr>
          <w:bCs/>
        </w:rPr>
        <w:t>Projekt współfinansowany jest w ramach Funduszu Partnerskiego Grantu Blokowego Szwajcarsko-Polskiego Programu Współpracy.</w:t>
      </w:r>
    </w:p>
    <w:p w:rsidR="005A1B68" w:rsidRDefault="005A1B68" w:rsidP="005A1B68">
      <w:pPr>
        <w:spacing w:line="360" w:lineRule="auto"/>
        <w:jc w:val="both"/>
        <w:rPr>
          <w:b/>
          <w:bCs/>
          <w:lang w:eastAsia="en-US"/>
        </w:rPr>
      </w:pPr>
      <w:r>
        <w:rPr>
          <w:b/>
          <w:bCs/>
        </w:rPr>
        <w:t>Realizacja przedmiotu zamówienia obejmuje:</w:t>
      </w:r>
    </w:p>
    <w:p w:rsidR="005A1B68" w:rsidRDefault="005A1B68" w:rsidP="005A1B68">
      <w:pPr>
        <w:numPr>
          <w:ilvl w:val="0"/>
          <w:numId w:val="2"/>
        </w:numPr>
        <w:spacing w:line="360" w:lineRule="auto"/>
        <w:ind w:left="567"/>
        <w:jc w:val="both"/>
        <w:rPr>
          <w:bCs/>
        </w:rPr>
      </w:pPr>
      <w:r>
        <w:rPr>
          <w:bCs/>
        </w:rPr>
        <w:t>Opracowanie programu szkoleń w uzgodnieniu z Zamawiającym. Program szkoleń musi spełniać minimalne wymogi określone przez Zamawiającego w rozdziale IV.</w:t>
      </w:r>
    </w:p>
    <w:p w:rsidR="005A1B68" w:rsidRDefault="005A1B68" w:rsidP="005A1B68">
      <w:pPr>
        <w:numPr>
          <w:ilvl w:val="0"/>
          <w:numId w:val="2"/>
        </w:numPr>
        <w:spacing w:line="360" w:lineRule="auto"/>
        <w:ind w:left="567"/>
        <w:jc w:val="both"/>
        <w:rPr>
          <w:bCs/>
        </w:rPr>
      </w:pPr>
      <w:r>
        <w:rPr>
          <w:bCs/>
        </w:rPr>
        <w:t xml:space="preserve">Opracowanie materiałów szkoleniowych w wersji elektronicznej, tj. co najmniej prezentacji multimedialnej oraz skryptu dla uczestników szkolenia. Komplet materiałów szkoleniowych w wersji </w:t>
      </w:r>
      <w:r w:rsidR="00C17ADE">
        <w:rPr>
          <w:bCs/>
        </w:rPr>
        <w:t>elektronicznej</w:t>
      </w:r>
      <w:r>
        <w:rPr>
          <w:bCs/>
        </w:rPr>
        <w:t xml:space="preserve"> należy </w:t>
      </w:r>
      <w:r w:rsidR="000E7EB9">
        <w:rPr>
          <w:bCs/>
        </w:rPr>
        <w:t>dostarczyć do Zamawiającego co </w:t>
      </w:r>
      <w:r w:rsidR="00C17ADE">
        <w:rPr>
          <w:bCs/>
        </w:rPr>
        <w:t xml:space="preserve">najmniej 3 dni przed </w:t>
      </w:r>
      <w:r w:rsidR="000E7EB9">
        <w:rPr>
          <w:bCs/>
        </w:rPr>
        <w:t>planowanym szkoleniem</w:t>
      </w:r>
      <w:r>
        <w:rPr>
          <w:bCs/>
        </w:rPr>
        <w:t>.</w:t>
      </w:r>
    </w:p>
    <w:p w:rsidR="005A1B68" w:rsidRDefault="005A1B68" w:rsidP="005A1B68">
      <w:pPr>
        <w:numPr>
          <w:ilvl w:val="0"/>
          <w:numId w:val="2"/>
        </w:numPr>
        <w:spacing w:line="360" w:lineRule="auto"/>
        <w:ind w:left="567"/>
        <w:jc w:val="both"/>
        <w:rPr>
          <w:bCs/>
        </w:rPr>
      </w:pPr>
      <w:r>
        <w:rPr>
          <w:bCs/>
        </w:rPr>
        <w:t>Przeprowadzenie dwóch szkoleń dla przedstawicieli władz samorządowych oraz przedstawicieli ośrodków pomocy społecznej zgodnie z opisem sposobu realizacji zamówienia określonym w rozdziale III oraz w terminie i miejscu wskazanym przez Zamawiającego w rozdziale V i VI.</w:t>
      </w:r>
    </w:p>
    <w:p w:rsidR="005A1B68" w:rsidRDefault="005A1B68" w:rsidP="005A1B68">
      <w:pPr>
        <w:spacing w:line="360" w:lineRule="auto"/>
        <w:jc w:val="both"/>
        <w:rPr>
          <w:bCs/>
        </w:rPr>
      </w:pPr>
    </w:p>
    <w:p w:rsidR="00AD0EC3" w:rsidRDefault="00AD0EC3" w:rsidP="005A1B68">
      <w:pPr>
        <w:spacing w:line="360" w:lineRule="auto"/>
        <w:jc w:val="both"/>
        <w:rPr>
          <w:bCs/>
        </w:rPr>
      </w:pPr>
    </w:p>
    <w:p w:rsidR="005A1B68" w:rsidRDefault="005A1B68" w:rsidP="005A1B68">
      <w:pPr>
        <w:pStyle w:val="Tytu"/>
        <w:numPr>
          <w:ilvl w:val="0"/>
          <w:numId w:val="1"/>
        </w:numPr>
        <w:spacing w:before="0" w:after="240"/>
        <w:ind w:left="425" w:hanging="357"/>
        <w:jc w:val="both"/>
        <w:rPr>
          <w:rFonts w:ascii="Times New Roman" w:hAnsi="Times New Roman"/>
          <w:sz w:val="28"/>
          <w:szCs w:val="28"/>
        </w:rPr>
      </w:pPr>
      <w:bookmarkStart w:id="8" w:name="_Toc378325057"/>
      <w:bookmarkStart w:id="9" w:name="_Toc378053334"/>
      <w:bookmarkStart w:id="10" w:name="_Toc377989341"/>
      <w:bookmarkStart w:id="11" w:name="_Toc377126017"/>
      <w:r>
        <w:rPr>
          <w:rFonts w:ascii="Times New Roman" w:hAnsi="Times New Roman"/>
          <w:sz w:val="28"/>
          <w:szCs w:val="28"/>
        </w:rPr>
        <w:lastRenderedPageBreak/>
        <w:t>Opis sposobu realizacji zamówienia</w:t>
      </w:r>
      <w:bookmarkEnd w:id="8"/>
      <w:bookmarkEnd w:id="9"/>
      <w:bookmarkEnd w:id="10"/>
      <w:r>
        <w:rPr>
          <w:rFonts w:ascii="Times New Roman" w:hAnsi="Times New Roman"/>
          <w:sz w:val="28"/>
          <w:szCs w:val="28"/>
        </w:rPr>
        <w:t xml:space="preserve"> </w:t>
      </w:r>
    </w:p>
    <w:p w:rsidR="005A1B68" w:rsidRDefault="005A1B68" w:rsidP="005A1B68">
      <w:pPr>
        <w:numPr>
          <w:ilvl w:val="0"/>
          <w:numId w:val="3"/>
        </w:numPr>
        <w:spacing w:after="120" w:line="276" w:lineRule="auto"/>
        <w:ind w:left="425" w:hanging="357"/>
        <w:rPr>
          <w:b/>
        </w:rPr>
      </w:pPr>
      <w:r>
        <w:rPr>
          <w:b/>
        </w:rPr>
        <w:t>W zakresie opracowania programu szkoleń</w:t>
      </w:r>
    </w:p>
    <w:p w:rsidR="005A1B68" w:rsidRDefault="005A1B68" w:rsidP="00D5036F">
      <w:pPr>
        <w:spacing w:after="240" w:line="360" w:lineRule="auto"/>
        <w:ind w:firstLine="425"/>
        <w:jc w:val="both"/>
      </w:pPr>
      <w:r>
        <w:t xml:space="preserve">Wykonawca jest zobowiązany przedstawić Zamawiającemu program szkoleń w terminie co najmniej </w:t>
      </w:r>
      <w:r w:rsidR="00F14383">
        <w:t>2</w:t>
      </w:r>
      <w:r>
        <w:t xml:space="preserve"> dni roboczych przed rozpoczęciem każdego ze szkoleń. Zamawiający ma prawo zgłaszać uwagi i zastrzeżenia do programów przedstawionych przez Wykonawcę. Wykonawca jest zobowiązany uwzględnić uwagi Zamawiającego albo odnieść się w formie pisemnej do powodów ich nieuwzględnienia. Brak wniesienia uwag przez Zamawiającego w terminie 3 dni roboczych od dnia otrzymania programu szkolenia jest równoznaczny z jego akceptacją w przedstawionej formie. Zakres programowy szkoleń musi spełniać minimalne wymogi określone w rozdziale IV.</w:t>
      </w:r>
    </w:p>
    <w:p w:rsidR="005A1B68" w:rsidRDefault="005A1B68" w:rsidP="005A1B68">
      <w:pPr>
        <w:numPr>
          <w:ilvl w:val="0"/>
          <w:numId w:val="3"/>
        </w:numPr>
        <w:spacing w:after="120" w:line="360" w:lineRule="auto"/>
        <w:ind w:left="425" w:hanging="357"/>
        <w:jc w:val="both"/>
        <w:rPr>
          <w:b/>
        </w:rPr>
      </w:pPr>
      <w:r>
        <w:rPr>
          <w:b/>
        </w:rPr>
        <w:t>W zakresie przygotowania materiałów szkoleniowych</w:t>
      </w:r>
    </w:p>
    <w:p w:rsidR="005A1B68" w:rsidRDefault="005A1B68" w:rsidP="005A1B68">
      <w:pPr>
        <w:spacing w:line="360" w:lineRule="auto"/>
        <w:ind w:left="68" w:firstLine="357"/>
        <w:jc w:val="both"/>
        <w:rPr>
          <w:bCs/>
        </w:rPr>
      </w:pPr>
      <w:r>
        <w:rPr>
          <w:bCs/>
        </w:rPr>
        <w:t xml:space="preserve">Wykonawca jest zobowiązany przedstawić Zamawiającemu materiały szkoleniowe w terminie co najmniej </w:t>
      </w:r>
      <w:r w:rsidR="00D9086A">
        <w:rPr>
          <w:bCs/>
        </w:rPr>
        <w:t>2</w:t>
      </w:r>
      <w:r>
        <w:rPr>
          <w:bCs/>
        </w:rPr>
        <w:t xml:space="preserve"> dni roboczych przed rozpoczęciem każdego ze szkoleń. Zamawiający ma prawo zgłaszać uwagi i zastrzeżenia do materiałów przedstawionych przez Wykonawcę. Wykonawca jest zobowiązany uwzględnić uwagi Zamawiającego albo odnieść się w formie pisemnej do powodów ich nieuwzględnienia. </w:t>
      </w:r>
      <w:r>
        <w:t>Brak wniesienia uwag przez Zamawiającego w terminie 3 dni roboczych od dnia otrzymania programu szkolenia jest równoznaczny z jego akceptacją w przedstawionej formie.</w:t>
      </w:r>
    </w:p>
    <w:p w:rsidR="005A1B68" w:rsidRDefault="005A1B68" w:rsidP="005A1B68">
      <w:pPr>
        <w:spacing w:line="360" w:lineRule="auto"/>
        <w:ind w:left="68" w:firstLine="357"/>
        <w:jc w:val="both"/>
        <w:rPr>
          <w:bCs/>
        </w:rPr>
      </w:pPr>
      <w:r>
        <w:rPr>
          <w:bCs/>
        </w:rPr>
        <w:t>Wykonawca jest zobowiązany do sporządzenia prezentacji multimedialnej wyświetlanej w trakcie szkolenia oraz sporządzenia kompletu materiałów szkoleniowych w postaci skryptu szkoleniowego. Materiały szkoleniowe w wersji papierowej zostaną sporządzone</w:t>
      </w:r>
      <w:r w:rsidR="00704CBF">
        <w:rPr>
          <w:bCs/>
        </w:rPr>
        <w:t xml:space="preserve"> przez Zamawiającego</w:t>
      </w:r>
      <w:r>
        <w:rPr>
          <w:bCs/>
        </w:rPr>
        <w:t xml:space="preserve"> w liczbie egzemplarzy odpowiadającej liczbie os</w:t>
      </w:r>
      <w:r w:rsidR="00512F51">
        <w:rPr>
          <w:bCs/>
        </w:rPr>
        <w:t xml:space="preserve">ób biorących udział w szkoleniu </w:t>
      </w:r>
      <w:r>
        <w:rPr>
          <w:bCs/>
        </w:rPr>
        <w:t>.</w:t>
      </w:r>
    </w:p>
    <w:p w:rsidR="005A1B68" w:rsidRDefault="005A1B68" w:rsidP="0027219D">
      <w:pPr>
        <w:spacing w:after="240" w:line="360" w:lineRule="auto"/>
        <w:ind w:left="66" w:firstLine="360"/>
        <w:jc w:val="both"/>
        <w:rPr>
          <w:bCs/>
        </w:rPr>
      </w:pPr>
      <w:r>
        <w:rPr>
          <w:bCs/>
        </w:rPr>
        <w:t>Szata graficzna prezentacji oraz skryptu musi zawierać logotyp Szwajcarsko-Polskiego Programu Współpracy, logotyp Wojewody Świętokrzyskiego, logotypy instytucji partnerskich, nazwę projektu „</w:t>
      </w:r>
      <w:r>
        <w:rPr>
          <w:bCs/>
          <w:i/>
        </w:rPr>
        <w:t>Ekonomia Społeczna – rozwój z przyszłością</w:t>
      </w:r>
      <w:r>
        <w:rPr>
          <w:bCs/>
        </w:rPr>
        <w:t xml:space="preserve">” oraz informację o współfinansowaniu w ramach Funduszu Partnerskiego Grantu Blokowego Szwajcarsko-Polskiego Programu Współpracy. Szczegółowe wytyczne związane z promowaniem </w:t>
      </w:r>
      <w:r>
        <w:rPr>
          <w:bCs/>
        </w:rPr>
        <w:lastRenderedPageBreak/>
        <w:t xml:space="preserve">Szwajcarsko-Polskiego Programu Współpracy znajdują się na oficjalnej witrynie internetowej Programu, pod adresem: </w:t>
      </w:r>
      <w:hyperlink r:id="rId15" w:history="1">
        <w:r>
          <w:rPr>
            <w:rStyle w:val="Hipercze"/>
            <w:bCs/>
            <w:bdr w:val="none" w:sz="0" w:space="0" w:color="auto" w:frame="1"/>
          </w:rPr>
          <w:t>http://www.programszwajcarski.gov.pl/</w:t>
        </w:r>
      </w:hyperlink>
      <w:r>
        <w:rPr>
          <w:bCs/>
        </w:rPr>
        <w:t xml:space="preserve"> </w:t>
      </w:r>
    </w:p>
    <w:p w:rsidR="005A1B68" w:rsidRDefault="005A1B68" w:rsidP="005A1B68">
      <w:pPr>
        <w:numPr>
          <w:ilvl w:val="0"/>
          <w:numId w:val="3"/>
        </w:numPr>
        <w:spacing w:after="120" w:line="360" w:lineRule="auto"/>
        <w:jc w:val="both"/>
        <w:rPr>
          <w:b/>
          <w:bCs/>
        </w:rPr>
      </w:pPr>
      <w:r>
        <w:rPr>
          <w:b/>
          <w:bCs/>
        </w:rPr>
        <w:t>W zakresie przeprowadzenia szkoleń</w:t>
      </w:r>
    </w:p>
    <w:p w:rsidR="005A1B68" w:rsidRDefault="005A1B68" w:rsidP="005A1B68">
      <w:pPr>
        <w:spacing w:line="360" w:lineRule="auto"/>
        <w:ind w:firstLine="426"/>
        <w:jc w:val="both"/>
        <w:rPr>
          <w:bCs/>
        </w:rPr>
      </w:pPr>
      <w:r>
        <w:rPr>
          <w:bCs/>
        </w:rPr>
        <w:t>Wykonaw</w:t>
      </w:r>
      <w:r w:rsidR="0046324B">
        <w:rPr>
          <w:bCs/>
        </w:rPr>
        <w:t xml:space="preserve">ca przeprowadzi dwa szkolenia </w:t>
      </w:r>
      <w:r>
        <w:rPr>
          <w:bCs/>
        </w:rPr>
        <w:t xml:space="preserve">dla ok. </w:t>
      </w:r>
      <w:r w:rsidR="0027219D">
        <w:rPr>
          <w:bCs/>
        </w:rPr>
        <w:t>200</w:t>
      </w:r>
      <w:r>
        <w:rPr>
          <w:bCs/>
        </w:rPr>
        <w:t xml:space="preserve"> przedstawicieli władz samorządowych oraz ośrodków pomocy społecznej, każde w wymiarze co najmniej 10 godzin szkoleniowych (1 godzina równa się 60 minut). Czas prowadzenia szkolenia obejmuje również przerwy w wymiarze nie większym niż 10 minut na każde 60 minut. Szkolenia przeprowadzone będą w oparciu o zaakceptowany program oraz w miejscu i terminie określonym przez Zamawiającego.</w:t>
      </w:r>
    </w:p>
    <w:p w:rsidR="005A1B68" w:rsidRDefault="005A1B68" w:rsidP="005A1B68">
      <w:pPr>
        <w:spacing w:line="360" w:lineRule="auto"/>
        <w:ind w:firstLine="284"/>
        <w:jc w:val="both"/>
        <w:rPr>
          <w:bCs/>
        </w:rPr>
      </w:pPr>
      <w:r>
        <w:rPr>
          <w:bCs/>
        </w:rPr>
        <w:t xml:space="preserve">Zamawiający zapewni salę szkoleniową w gmachu Wojewódzkiego Domu Kultury w Kielcach przy ul. </w:t>
      </w:r>
      <w:r>
        <w:t>Księdza Piotra Ściegiennego 2</w:t>
      </w:r>
      <w:r w:rsidR="0027219D">
        <w:rPr>
          <w:bCs/>
        </w:rPr>
        <w:t xml:space="preserve"> oraz </w:t>
      </w:r>
      <w:r w:rsidR="0027219D" w:rsidRPr="0027219D">
        <w:rPr>
          <w:bCs/>
        </w:rPr>
        <w:t>w Wyższej Szkole Handlowej im. Bolesława Markowskiego w Kiel</w:t>
      </w:r>
      <w:r w:rsidR="0027219D">
        <w:rPr>
          <w:bCs/>
        </w:rPr>
        <w:t>cach przy ul. Peryferyjnej 15. Zamawiający zapewni</w:t>
      </w:r>
      <w:r>
        <w:rPr>
          <w:bCs/>
        </w:rPr>
        <w:t xml:space="preserve"> sprzęt multimedialny niezbędny do przeprowadzenia szkoleń oraz przeprowadzi rekrutację uczestników szkolenia.</w:t>
      </w:r>
    </w:p>
    <w:p w:rsidR="005A1B68" w:rsidRDefault="005A1B68" w:rsidP="005A1B68">
      <w:pPr>
        <w:spacing w:line="360" w:lineRule="auto"/>
        <w:ind w:firstLine="284"/>
        <w:jc w:val="both"/>
        <w:rPr>
          <w:bCs/>
        </w:rPr>
      </w:pPr>
      <w:r>
        <w:rPr>
          <w:bCs/>
        </w:rPr>
        <w:t xml:space="preserve">Wykonawca wystawi i dostarczy do siedziby Zamawiającego certyfikaty potwierdzające ukończenie szkolenia przez uczestników. </w:t>
      </w:r>
    </w:p>
    <w:p w:rsidR="005A1B68" w:rsidRDefault="005A1B68" w:rsidP="005A1B68">
      <w:pPr>
        <w:spacing w:line="360" w:lineRule="auto"/>
        <w:ind w:firstLine="284"/>
        <w:jc w:val="both"/>
        <w:rPr>
          <w:bCs/>
        </w:rPr>
      </w:pPr>
      <w:r>
        <w:rPr>
          <w:bCs/>
        </w:rPr>
        <w:t xml:space="preserve">Zamawiający dokona odbioru szkolenia (potwierdzi fakt jego przeprowadzenia zgodnie z programem oraz poprawność merytoryczną) w formie protokołu odbioru w ciągu 3 dni roboczych od dnia zakończenia szkolenia. </w:t>
      </w:r>
    </w:p>
    <w:p w:rsidR="005A1B68" w:rsidRDefault="005A1B68" w:rsidP="005A1B68">
      <w:pPr>
        <w:spacing w:line="360" w:lineRule="auto"/>
        <w:ind w:firstLine="284"/>
        <w:jc w:val="both"/>
        <w:rPr>
          <w:bCs/>
        </w:rPr>
      </w:pPr>
    </w:p>
    <w:p w:rsidR="005A1B68" w:rsidRDefault="005A1B68" w:rsidP="005A1B68">
      <w:pPr>
        <w:pStyle w:val="Tytu"/>
        <w:numPr>
          <w:ilvl w:val="0"/>
          <w:numId w:val="1"/>
        </w:numPr>
        <w:spacing w:before="0" w:after="240"/>
        <w:ind w:left="425" w:hanging="357"/>
        <w:jc w:val="both"/>
        <w:rPr>
          <w:rFonts w:ascii="Times New Roman" w:hAnsi="Times New Roman"/>
          <w:sz w:val="28"/>
          <w:szCs w:val="28"/>
        </w:rPr>
      </w:pPr>
      <w:bookmarkStart w:id="12" w:name="_Toc378325058"/>
      <w:bookmarkStart w:id="13" w:name="_Toc378053335"/>
      <w:bookmarkStart w:id="14" w:name="_Toc377989342"/>
      <w:r>
        <w:rPr>
          <w:rFonts w:ascii="Times New Roman" w:hAnsi="Times New Roman"/>
          <w:sz w:val="28"/>
          <w:szCs w:val="28"/>
        </w:rPr>
        <w:t>Minimalne wymagania Zamawiającego dotyczące zakresu programowego szkoleń</w:t>
      </w:r>
      <w:bookmarkEnd w:id="12"/>
      <w:bookmarkEnd w:id="13"/>
      <w:bookmarkEnd w:id="14"/>
    </w:p>
    <w:p w:rsidR="005A1B68" w:rsidRDefault="005A1B68" w:rsidP="005A1B6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b/>
        </w:rPr>
      </w:pPr>
      <w:r>
        <w:rPr>
          <w:b/>
        </w:rPr>
        <w:t>Program szkolenia z zakresu podstaw prawnych, organizowania oraz finansowania podmiotów ekonomii społecznej będzie zawierał co najmniej: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Przegląd definicji „ekonomii społecznej”;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Omówienie funkcji przedsiębiorstw społecznych;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Prezentację obszarów działalności przedsiębiorstw społecznych;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Przegląd i charakterystykę form prawnych podmiotów ekonomii społecznej;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lastRenderedPageBreak/>
        <w:t>Omówienie podstaw prawnych regulujących tworzenie i funkcjonowanie podmiotów ekonomii społecznej</w:t>
      </w:r>
      <w:r w:rsidR="00AD3A11">
        <w:t xml:space="preserve"> ze szczególnym uwzględnieniem roli samorządu gminnego w ich tworzeniu</w:t>
      </w:r>
      <w:r>
        <w:t>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Omówienie problemów związanych z tworzeniem i utrzymaniem funkcjonowania podmiotów ekonomii społecznej;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Omówienie funkcji klauzul społecznych w Ustawie prawo zamówień publicznych;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Omówienie możliwości finansowania podmiotów ekonomii społecznej;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Omówienie zagadnienia zależności podmiotów ekonomii społecznej od zewnętrznych źródeł finansowania;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Omówienie zagadnienia konkurencyjności podmiotów ekonomii społecznej w środowisku wolnorynkowym;</w:t>
      </w:r>
    </w:p>
    <w:p w:rsidR="005A1B68" w:rsidRDefault="005A1B68" w:rsidP="005A1B68">
      <w:pPr>
        <w:numPr>
          <w:ilvl w:val="1"/>
          <w:numId w:val="8"/>
        </w:numPr>
        <w:spacing w:line="360" w:lineRule="auto"/>
        <w:ind w:left="1134" w:hanging="708"/>
        <w:jc w:val="both"/>
      </w:pPr>
      <w:r>
        <w:t>Omówienie zagadnienia partnerstwa trójsektorowego;</w:t>
      </w:r>
    </w:p>
    <w:p w:rsidR="00512F51" w:rsidRDefault="00512F51" w:rsidP="00B06BFB">
      <w:pPr>
        <w:spacing w:line="360" w:lineRule="auto"/>
        <w:jc w:val="both"/>
      </w:pPr>
    </w:p>
    <w:p w:rsidR="005A1B68" w:rsidRDefault="005A1B68" w:rsidP="005A1B6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b/>
        </w:rPr>
      </w:pPr>
      <w:r>
        <w:rPr>
          <w:b/>
        </w:rPr>
        <w:t>Program szkolenia z zakresu motywowania osób zagrożonych wykluczeniem społecznym do podejmowania działalności w ramach ekonomii społecznej oraz promowania działalności wspomnianych podmiotów będzie zawierał co najmniej:</w:t>
      </w:r>
    </w:p>
    <w:p w:rsidR="005A1B68" w:rsidRDefault="005A1B68" w:rsidP="005A1B68">
      <w:pPr>
        <w:numPr>
          <w:ilvl w:val="1"/>
          <w:numId w:val="9"/>
        </w:numPr>
        <w:spacing w:line="360" w:lineRule="auto"/>
        <w:ind w:left="1134" w:hanging="708"/>
        <w:jc w:val="both"/>
      </w:pPr>
      <w:r>
        <w:t>Omówienie definicji terminu „wykluczenie społeczne”;</w:t>
      </w:r>
    </w:p>
    <w:p w:rsidR="005A1B68" w:rsidRDefault="005A1B68" w:rsidP="005A1B68">
      <w:pPr>
        <w:numPr>
          <w:ilvl w:val="1"/>
          <w:numId w:val="9"/>
        </w:numPr>
        <w:spacing w:line="360" w:lineRule="auto"/>
        <w:ind w:left="1134" w:hanging="708"/>
        <w:jc w:val="both"/>
      </w:pPr>
      <w:r>
        <w:t>Przegląd i charakterystykę grup społecznych zagrożonych wykluczeniem;</w:t>
      </w:r>
    </w:p>
    <w:p w:rsidR="005A1B68" w:rsidRDefault="005A1B68" w:rsidP="005A1B68">
      <w:pPr>
        <w:numPr>
          <w:ilvl w:val="1"/>
          <w:numId w:val="9"/>
        </w:numPr>
        <w:spacing w:line="360" w:lineRule="auto"/>
        <w:ind w:left="1134" w:hanging="708"/>
        <w:jc w:val="both"/>
      </w:pPr>
      <w:r>
        <w:t>Omówienie możliwości wspierania i aktywizacji zawodowej osób zagrożonych wykluczeniem społecznym poprzez podejmowanie aktywności w ramach ekonomii społecznej;</w:t>
      </w:r>
    </w:p>
    <w:p w:rsidR="005A1B68" w:rsidRDefault="005A1B68" w:rsidP="005A1B68">
      <w:pPr>
        <w:numPr>
          <w:ilvl w:val="1"/>
          <w:numId w:val="9"/>
        </w:numPr>
        <w:spacing w:line="360" w:lineRule="auto"/>
        <w:ind w:left="1134" w:hanging="708"/>
        <w:jc w:val="both"/>
      </w:pPr>
      <w:r>
        <w:t>Omówienie roli ekonomii społecznej w procesie aktywizacji i reintegracji społecznej w społecznościach lokalnych;</w:t>
      </w:r>
    </w:p>
    <w:p w:rsidR="005A1B68" w:rsidRDefault="005A1B68" w:rsidP="005A1B68">
      <w:pPr>
        <w:numPr>
          <w:ilvl w:val="1"/>
          <w:numId w:val="9"/>
        </w:numPr>
        <w:spacing w:line="360" w:lineRule="auto"/>
        <w:ind w:left="1134" w:hanging="708"/>
        <w:jc w:val="both"/>
      </w:pPr>
      <w:r>
        <w:t>Omówienie przeszkód proceduralnych związanych z podejmowaniem aktywności w ramach ekonomii społecznej;</w:t>
      </w:r>
    </w:p>
    <w:p w:rsidR="005A1B68" w:rsidRDefault="005A1B68" w:rsidP="005A1B68">
      <w:pPr>
        <w:numPr>
          <w:ilvl w:val="1"/>
          <w:numId w:val="9"/>
        </w:numPr>
        <w:spacing w:line="360" w:lineRule="auto"/>
        <w:ind w:left="1134" w:hanging="708"/>
        <w:jc w:val="both"/>
      </w:pPr>
      <w:r>
        <w:t>Omówienie możliwości promowania podejmowania aktywności w ramach ekonomii społecznej wśród społeczności lokalnych – rola samorządów;</w:t>
      </w:r>
    </w:p>
    <w:p w:rsidR="0046324B" w:rsidRDefault="0046324B" w:rsidP="0046324B">
      <w:pPr>
        <w:spacing w:line="360" w:lineRule="auto"/>
        <w:jc w:val="both"/>
      </w:pPr>
    </w:p>
    <w:p w:rsidR="0046324B" w:rsidRDefault="0046324B" w:rsidP="0046324B">
      <w:pPr>
        <w:spacing w:line="360" w:lineRule="auto"/>
        <w:jc w:val="both"/>
      </w:pPr>
    </w:p>
    <w:p w:rsidR="005A1B68" w:rsidRDefault="005A1B68" w:rsidP="005A1B68">
      <w:pPr>
        <w:pStyle w:val="Tytu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bookmarkStart w:id="15" w:name="_Toc378325059"/>
      <w:bookmarkStart w:id="16" w:name="_Toc378053336"/>
      <w:bookmarkStart w:id="17" w:name="_Toc377989343"/>
      <w:r>
        <w:rPr>
          <w:rFonts w:ascii="Times New Roman" w:hAnsi="Times New Roman"/>
          <w:sz w:val="28"/>
          <w:szCs w:val="28"/>
        </w:rPr>
        <w:lastRenderedPageBreak/>
        <w:t>Termin realizacji przedmiotu zamówienia</w:t>
      </w:r>
      <w:bookmarkEnd w:id="11"/>
      <w:bookmarkEnd w:id="15"/>
      <w:bookmarkEnd w:id="16"/>
      <w:bookmarkEnd w:id="17"/>
    </w:p>
    <w:p w:rsidR="005A1B68" w:rsidRDefault="005A1B68" w:rsidP="005A1B68">
      <w:pPr>
        <w:spacing w:line="360" w:lineRule="auto"/>
      </w:pPr>
      <w:r>
        <w:t>Szkolenia zostaną przeprowadzone w następujących terminach:</w:t>
      </w:r>
    </w:p>
    <w:p w:rsidR="005A1B68" w:rsidRDefault="005A1B68" w:rsidP="005A1B68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>
        <w:t>Szkolenie z zakresu podstaw prawnych, organizowania oraz finansowania podmiotów ekonomii społecznej – w dniach 27-28.02.2014 r. w godz. od 10:00 do 15:00.</w:t>
      </w:r>
    </w:p>
    <w:p w:rsidR="005A1B68" w:rsidRPr="00B06BFB" w:rsidRDefault="005A1B68" w:rsidP="005A1B68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bCs/>
          <w:lang w:eastAsia="en-US"/>
        </w:rPr>
      </w:pPr>
      <w:r>
        <w:t>Szkolenie z zakresu motywowania osób zagrożonych wykluczeniem społecznym do podejmowania działalności w ramach ekonomii społecznej oraz promowania działalności wspomnianych podmiotów – w dniach 6-7.03.2014 r. w godz. od 10:00 do 15:00.</w:t>
      </w:r>
    </w:p>
    <w:p w:rsidR="00512F51" w:rsidRPr="00B06BFB" w:rsidRDefault="00512F51" w:rsidP="00B06BFB">
      <w:pPr>
        <w:spacing w:line="360" w:lineRule="auto"/>
        <w:jc w:val="both"/>
        <w:rPr>
          <w:bCs/>
          <w:lang w:eastAsia="en-US"/>
        </w:rPr>
      </w:pPr>
    </w:p>
    <w:p w:rsidR="005A1B68" w:rsidRDefault="005A1B68" w:rsidP="005A1B68">
      <w:pPr>
        <w:pStyle w:val="Tytu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bookmarkStart w:id="18" w:name="_Toc377126020"/>
      <w:bookmarkStart w:id="19" w:name="_Toc378325060"/>
      <w:bookmarkStart w:id="20" w:name="_Toc378053337"/>
      <w:bookmarkStart w:id="21" w:name="_Toc377989344"/>
      <w:r>
        <w:rPr>
          <w:rFonts w:ascii="Times New Roman" w:hAnsi="Times New Roman"/>
          <w:sz w:val="28"/>
          <w:szCs w:val="28"/>
        </w:rPr>
        <w:t xml:space="preserve">Miejsce </w:t>
      </w:r>
      <w:bookmarkEnd w:id="18"/>
      <w:r>
        <w:rPr>
          <w:rFonts w:ascii="Times New Roman" w:hAnsi="Times New Roman"/>
          <w:sz w:val="28"/>
          <w:szCs w:val="28"/>
        </w:rPr>
        <w:t>realizacji przedmiotu zamówienia</w:t>
      </w:r>
      <w:bookmarkEnd w:id="19"/>
      <w:bookmarkEnd w:id="20"/>
      <w:bookmarkEnd w:id="21"/>
    </w:p>
    <w:p w:rsidR="00AE7C29" w:rsidRDefault="005A1B68" w:rsidP="00AE7C29">
      <w:pPr>
        <w:spacing w:line="360" w:lineRule="auto"/>
        <w:ind w:firstLine="426"/>
        <w:jc w:val="both"/>
      </w:pPr>
      <w:r>
        <w:t xml:space="preserve">Zamawiający wymaga, aby </w:t>
      </w:r>
      <w:r w:rsidR="00AE7C29">
        <w:t xml:space="preserve">szkolenie z zakresu podstaw prawnych, organizowania oraz finansowania podmiotów ekonomii społecznej w dniach 27-28.02.2014 r. </w:t>
      </w:r>
      <w:r>
        <w:t>odbył</w:t>
      </w:r>
      <w:r w:rsidR="00AE7C29">
        <w:t>o się w </w:t>
      </w:r>
      <w:r>
        <w:t>Woje</w:t>
      </w:r>
      <w:r w:rsidR="00AE7C29">
        <w:t>wódzkim Domu Kultury w Kielcach przy</w:t>
      </w:r>
      <w:r>
        <w:t xml:space="preserve"> ul. Księdza Piotra Ściegiennego 2</w:t>
      </w:r>
      <w:r w:rsidR="00AE7C29">
        <w:t>.</w:t>
      </w:r>
    </w:p>
    <w:p w:rsidR="00AE7C29" w:rsidRDefault="00512F51" w:rsidP="00AE7C29">
      <w:pPr>
        <w:spacing w:line="360" w:lineRule="auto"/>
        <w:ind w:firstLine="426"/>
        <w:jc w:val="both"/>
      </w:pPr>
      <w:r>
        <w:t xml:space="preserve">Natomiast szkolenie </w:t>
      </w:r>
      <w:r w:rsidR="00AE7C29">
        <w:t xml:space="preserve">z zakresu motywowania osób zagrożonych wykluczeniem społecznym do podejmowania działalności w ramach ekonomii społecznej oraz promowania działalności wspomnianych podmiotów – w dniach 6-7.03.2014 r odbyło się w </w:t>
      </w:r>
      <w:r w:rsidR="00AE7C29" w:rsidRPr="0027219D">
        <w:rPr>
          <w:bCs/>
        </w:rPr>
        <w:t>Wyższej Szkole Handlowej im. Bolesława Markowskiego w Kiel</w:t>
      </w:r>
      <w:r w:rsidR="00AE7C29">
        <w:rPr>
          <w:bCs/>
        </w:rPr>
        <w:t>cach przy ul. Peryferyjnej 15</w:t>
      </w:r>
      <w:r w:rsidR="00594C38">
        <w:rPr>
          <w:bCs/>
        </w:rPr>
        <w:t>.</w:t>
      </w:r>
      <w:bookmarkStart w:id="22" w:name="_GoBack"/>
      <w:bookmarkEnd w:id="22"/>
    </w:p>
    <w:p w:rsidR="005A1B68" w:rsidRPr="00BA004A" w:rsidRDefault="005A1B68" w:rsidP="00BA004A">
      <w:pPr>
        <w:spacing w:line="360" w:lineRule="auto"/>
        <w:ind w:firstLine="426"/>
        <w:jc w:val="both"/>
      </w:pPr>
      <w:r>
        <w:t>Zamawiający zapewnia niezbędne warunki techniczne i lokalow</w:t>
      </w:r>
      <w:r w:rsidR="0063145C">
        <w:t>e do przeprowadzenia szkolenia.</w:t>
      </w:r>
    </w:p>
    <w:sectPr w:rsidR="005A1B68" w:rsidRPr="00BA004A" w:rsidSect="00507986">
      <w:headerReference w:type="default" r:id="rId16"/>
      <w:footerReference w:type="default" r:id="rId17"/>
      <w:pgSz w:w="11906" w:h="16838"/>
      <w:pgMar w:top="1978" w:right="1417" w:bottom="1417" w:left="1417" w:header="708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59" w:rsidRDefault="00E70C59" w:rsidP="00691598">
      <w:r>
        <w:separator/>
      </w:r>
    </w:p>
  </w:endnote>
  <w:endnote w:type="continuationSeparator" w:id="0">
    <w:p w:rsidR="00E70C59" w:rsidRDefault="00E70C59" w:rsidP="0069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98" w:rsidRDefault="00FA01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356398F" wp14:editId="1DEAC3C5">
          <wp:simplePos x="0" y="0"/>
          <wp:positionH relativeFrom="column">
            <wp:posOffset>1500505</wp:posOffset>
          </wp:positionH>
          <wp:positionV relativeFrom="paragraph">
            <wp:posOffset>314325</wp:posOffset>
          </wp:positionV>
          <wp:extent cx="723900" cy="614680"/>
          <wp:effectExtent l="0" t="0" r="0" b="0"/>
          <wp:wrapThrough wrapText="bothSides">
            <wp:wrapPolygon edited="0">
              <wp:start x="0" y="0"/>
              <wp:lineTo x="0" y="20752"/>
              <wp:lineTo x="21032" y="20752"/>
              <wp:lineTo x="21032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2652579" wp14:editId="0D5B62AF">
          <wp:simplePos x="0" y="0"/>
          <wp:positionH relativeFrom="column">
            <wp:posOffset>2567305</wp:posOffset>
          </wp:positionH>
          <wp:positionV relativeFrom="paragraph">
            <wp:posOffset>304800</wp:posOffset>
          </wp:positionV>
          <wp:extent cx="1658620" cy="66865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5E5913E" wp14:editId="5301BDCE">
          <wp:simplePos x="0" y="0"/>
          <wp:positionH relativeFrom="column">
            <wp:posOffset>43180</wp:posOffset>
          </wp:positionH>
          <wp:positionV relativeFrom="paragraph">
            <wp:posOffset>352425</wp:posOffset>
          </wp:positionV>
          <wp:extent cx="1028700" cy="46736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rys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34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DB7037" wp14:editId="716CA26D">
              <wp:simplePos x="0" y="0"/>
              <wp:positionH relativeFrom="column">
                <wp:posOffset>4386580</wp:posOffset>
              </wp:positionH>
              <wp:positionV relativeFrom="paragraph">
                <wp:posOffset>323215</wp:posOffset>
              </wp:positionV>
              <wp:extent cx="1485900" cy="14668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6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598" w:rsidRDefault="00691598" w:rsidP="006915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noProof/>
                            </w:rPr>
                            <w:drawing>
                              <wp:inline distT="0" distB="0" distL="0" distR="0" wp14:anchorId="188A304D" wp14:editId="086BBDC9">
                                <wp:extent cx="361950" cy="381000"/>
                                <wp:effectExtent l="0" t="0" r="0" b="0"/>
                                <wp:docPr id="9" name="Obraz 1" descr="Orz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Orz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91598" w:rsidRPr="00FA014E" w:rsidRDefault="00691598" w:rsidP="000B0265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FA014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Wojewoda Świętokrzyski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5.4pt;margin-top:25.45pt;width:117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" stroked="f">
              <v:fill opacity="0"/>
              <v:textbox>
                <w:txbxContent>
                  <w:p w:rsidR="00691598" w:rsidRDefault="00691598" w:rsidP="0069159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noProof/>
                      </w:rPr>
                      <w:drawing>
                        <wp:inline distT="0" distB="0" distL="0" distR="0" wp14:anchorId="188A304D" wp14:editId="086BBDC9">
                          <wp:extent cx="361950" cy="381000"/>
                          <wp:effectExtent l="0" t="0" r="0" b="0"/>
                          <wp:docPr id="9" name="Obraz 1" descr="Orz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Orz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91598" w:rsidRPr="00FA014E" w:rsidRDefault="00691598" w:rsidP="000B0265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br/>
                    </w:r>
                    <w:r w:rsidRPr="00FA014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Wojewoda Świętokrzyski</w:t>
                    </w:r>
                  </w:p>
                </w:txbxContent>
              </v:textbox>
            </v:shape>
          </w:pict>
        </mc:Fallback>
      </mc:AlternateContent>
    </w:r>
    <w:r w:rsidR="005D034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A0357E" wp14:editId="70311363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5762625" cy="95250"/>
          <wp:effectExtent l="0" t="0" r="9525" b="0"/>
          <wp:wrapNone/>
          <wp:docPr id="3" name="Obraz 6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bez tytułu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59" w:rsidRDefault="00E70C59" w:rsidP="00691598">
      <w:r>
        <w:separator/>
      </w:r>
    </w:p>
  </w:footnote>
  <w:footnote w:type="continuationSeparator" w:id="0">
    <w:p w:rsidR="00E70C59" w:rsidRDefault="00E70C59" w:rsidP="0069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86" w:rsidRDefault="00691598">
    <w:pPr>
      <w:pStyle w:val="Nagwek"/>
    </w:pPr>
    <w:r>
      <w:rPr>
        <w:noProof/>
        <w:lang w:eastAsia="pl-PL"/>
      </w:rPr>
      <w:drawing>
        <wp:inline distT="0" distB="0" distL="0" distR="0" wp14:anchorId="649914D3" wp14:editId="5FC0D272">
          <wp:extent cx="3800475" cy="695325"/>
          <wp:effectExtent l="0" t="0" r="9525" b="9525"/>
          <wp:docPr id="1" name="Obraz 1" descr="SC LOGO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C LOGO_ba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300"/>
    <w:multiLevelType w:val="hybridMultilevel"/>
    <w:tmpl w:val="79E25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643C"/>
    <w:multiLevelType w:val="hybridMultilevel"/>
    <w:tmpl w:val="0680D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6148"/>
    <w:multiLevelType w:val="hybridMultilevel"/>
    <w:tmpl w:val="6DFCCD86"/>
    <w:lvl w:ilvl="0" w:tplc="210C4F2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43D46"/>
    <w:multiLevelType w:val="hybridMultilevel"/>
    <w:tmpl w:val="1520D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D4D0F6">
      <w:start w:val="1"/>
      <w:numFmt w:val="decimal"/>
      <w:lvlText w:val="1.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9ED"/>
    <w:multiLevelType w:val="hybridMultilevel"/>
    <w:tmpl w:val="9ABC8A1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63DF3F17"/>
    <w:multiLevelType w:val="hybridMultilevel"/>
    <w:tmpl w:val="935222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8804296"/>
    <w:multiLevelType w:val="hybridMultilevel"/>
    <w:tmpl w:val="EA126D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2B246A48">
      <w:start w:val="1"/>
      <w:numFmt w:val="decimal"/>
      <w:lvlText w:val="2.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98"/>
    <w:rsid w:val="000009E0"/>
    <w:rsid w:val="0001157B"/>
    <w:rsid w:val="0004014F"/>
    <w:rsid w:val="0004319B"/>
    <w:rsid w:val="00051CE7"/>
    <w:rsid w:val="000801F7"/>
    <w:rsid w:val="000814EF"/>
    <w:rsid w:val="000B0265"/>
    <w:rsid w:val="000D72C4"/>
    <w:rsid w:val="000E7EB9"/>
    <w:rsid w:val="000F6C36"/>
    <w:rsid w:val="00137A2E"/>
    <w:rsid w:val="001603AD"/>
    <w:rsid w:val="0016659B"/>
    <w:rsid w:val="00184A4C"/>
    <w:rsid w:val="00185828"/>
    <w:rsid w:val="001B6C2C"/>
    <w:rsid w:val="001C72DF"/>
    <w:rsid w:val="001E5041"/>
    <w:rsid w:val="001F64B0"/>
    <w:rsid w:val="00203749"/>
    <w:rsid w:val="00206F1E"/>
    <w:rsid w:val="002343B4"/>
    <w:rsid w:val="0024398B"/>
    <w:rsid w:val="0027219D"/>
    <w:rsid w:val="00296C56"/>
    <w:rsid w:val="002D4617"/>
    <w:rsid w:val="00303867"/>
    <w:rsid w:val="003066F1"/>
    <w:rsid w:val="0032052F"/>
    <w:rsid w:val="00324ACC"/>
    <w:rsid w:val="00326FFC"/>
    <w:rsid w:val="003654D5"/>
    <w:rsid w:val="00366FA8"/>
    <w:rsid w:val="003A6B41"/>
    <w:rsid w:val="003D7F2D"/>
    <w:rsid w:val="003E4875"/>
    <w:rsid w:val="00400C62"/>
    <w:rsid w:val="00424955"/>
    <w:rsid w:val="00447EDC"/>
    <w:rsid w:val="0046324B"/>
    <w:rsid w:val="00465277"/>
    <w:rsid w:val="00477C4A"/>
    <w:rsid w:val="0048340F"/>
    <w:rsid w:val="00484144"/>
    <w:rsid w:val="00507986"/>
    <w:rsid w:val="00512F51"/>
    <w:rsid w:val="00515982"/>
    <w:rsid w:val="005446B2"/>
    <w:rsid w:val="00564A1E"/>
    <w:rsid w:val="00567022"/>
    <w:rsid w:val="00576E56"/>
    <w:rsid w:val="00577707"/>
    <w:rsid w:val="00594C38"/>
    <w:rsid w:val="005A1B68"/>
    <w:rsid w:val="005B49F2"/>
    <w:rsid w:val="005C0B32"/>
    <w:rsid w:val="005D034C"/>
    <w:rsid w:val="005D4335"/>
    <w:rsid w:val="006227C9"/>
    <w:rsid w:val="0063145C"/>
    <w:rsid w:val="00651558"/>
    <w:rsid w:val="00651E30"/>
    <w:rsid w:val="00655831"/>
    <w:rsid w:val="00684A12"/>
    <w:rsid w:val="00691598"/>
    <w:rsid w:val="00692F50"/>
    <w:rsid w:val="00697895"/>
    <w:rsid w:val="006A3FC0"/>
    <w:rsid w:val="006B3537"/>
    <w:rsid w:val="006F0C42"/>
    <w:rsid w:val="007017FC"/>
    <w:rsid w:val="00704CBF"/>
    <w:rsid w:val="00707B89"/>
    <w:rsid w:val="00713D29"/>
    <w:rsid w:val="00723436"/>
    <w:rsid w:val="00724C56"/>
    <w:rsid w:val="00736027"/>
    <w:rsid w:val="007403C1"/>
    <w:rsid w:val="00744736"/>
    <w:rsid w:val="00744E77"/>
    <w:rsid w:val="00751C3B"/>
    <w:rsid w:val="00752947"/>
    <w:rsid w:val="0075787C"/>
    <w:rsid w:val="0079613F"/>
    <w:rsid w:val="00796DB3"/>
    <w:rsid w:val="007D101B"/>
    <w:rsid w:val="007D460F"/>
    <w:rsid w:val="007F7687"/>
    <w:rsid w:val="008334B3"/>
    <w:rsid w:val="00851715"/>
    <w:rsid w:val="00867A73"/>
    <w:rsid w:val="0089057E"/>
    <w:rsid w:val="00891B9E"/>
    <w:rsid w:val="008E385A"/>
    <w:rsid w:val="008F51A7"/>
    <w:rsid w:val="0090705A"/>
    <w:rsid w:val="00917124"/>
    <w:rsid w:val="00923754"/>
    <w:rsid w:val="00931008"/>
    <w:rsid w:val="009319B0"/>
    <w:rsid w:val="0093524B"/>
    <w:rsid w:val="009363A9"/>
    <w:rsid w:val="0094748E"/>
    <w:rsid w:val="00951694"/>
    <w:rsid w:val="00951762"/>
    <w:rsid w:val="00957D40"/>
    <w:rsid w:val="0096612D"/>
    <w:rsid w:val="00966D96"/>
    <w:rsid w:val="009845E9"/>
    <w:rsid w:val="009924F7"/>
    <w:rsid w:val="00995F33"/>
    <w:rsid w:val="009A3776"/>
    <w:rsid w:val="009B3DF0"/>
    <w:rsid w:val="009E5270"/>
    <w:rsid w:val="00A1034C"/>
    <w:rsid w:val="00A43139"/>
    <w:rsid w:val="00A5612F"/>
    <w:rsid w:val="00A671BD"/>
    <w:rsid w:val="00A7658B"/>
    <w:rsid w:val="00AB6276"/>
    <w:rsid w:val="00AC553D"/>
    <w:rsid w:val="00AD0EC3"/>
    <w:rsid w:val="00AD3A11"/>
    <w:rsid w:val="00AE0DBA"/>
    <w:rsid w:val="00AE6B0C"/>
    <w:rsid w:val="00AE7C29"/>
    <w:rsid w:val="00B06BFB"/>
    <w:rsid w:val="00B1550C"/>
    <w:rsid w:val="00B160B9"/>
    <w:rsid w:val="00B26835"/>
    <w:rsid w:val="00B4366F"/>
    <w:rsid w:val="00B67115"/>
    <w:rsid w:val="00B91B67"/>
    <w:rsid w:val="00BA004A"/>
    <w:rsid w:val="00BA754F"/>
    <w:rsid w:val="00BB1ABD"/>
    <w:rsid w:val="00BE67E5"/>
    <w:rsid w:val="00BE6F22"/>
    <w:rsid w:val="00BF423C"/>
    <w:rsid w:val="00C1148E"/>
    <w:rsid w:val="00C17ADE"/>
    <w:rsid w:val="00C4763F"/>
    <w:rsid w:val="00C72FC3"/>
    <w:rsid w:val="00C878F7"/>
    <w:rsid w:val="00C95AAF"/>
    <w:rsid w:val="00CB7B9F"/>
    <w:rsid w:val="00CC5065"/>
    <w:rsid w:val="00CE1653"/>
    <w:rsid w:val="00CF5CDA"/>
    <w:rsid w:val="00D023D1"/>
    <w:rsid w:val="00D02F03"/>
    <w:rsid w:val="00D13C46"/>
    <w:rsid w:val="00D202B8"/>
    <w:rsid w:val="00D447D5"/>
    <w:rsid w:val="00D50124"/>
    <w:rsid w:val="00D5036F"/>
    <w:rsid w:val="00D50EA4"/>
    <w:rsid w:val="00D5751A"/>
    <w:rsid w:val="00D61635"/>
    <w:rsid w:val="00D9086A"/>
    <w:rsid w:val="00DB3D26"/>
    <w:rsid w:val="00DD6CF8"/>
    <w:rsid w:val="00DE162A"/>
    <w:rsid w:val="00DF1CDE"/>
    <w:rsid w:val="00E10EBA"/>
    <w:rsid w:val="00E34322"/>
    <w:rsid w:val="00E3531E"/>
    <w:rsid w:val="00E64381"/>
    <w:rsid w:val="00E70C59"/>
    <w:rsid w:val="00E81EE2"/>
    <w:rsid w:val="00E82575"/>
    <w:rsid w:val="00EB1C7B"/>
    <w:rsid w:val="00F03FFB"/>
    <w:rsid w:val="00F052F1"/>
    <w:rsid w:val="00F14383"/>
    <w:rsid w:val="00F1459D"/>
    <w:rsid w:val="00F2400F"/>
    <w:rsid w:val="00F45651"/>
    <w:rsid w:val="00F52562"/>
    <w:rsid w:val="00F54969"/>
    <w:rsid w:val="00F94A18"/>
    <w:rsid w:val="00FA014E"/>
    <w:rsid w:val="00FA52BF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598"/>
  </w:style>
  <w:style w:type="paragraph" w:styleId="Stopka">
    <w:name w:val="footer"/>
    <w:basedOn w:val="Normalny"/>
    <w:link w:val="Stopka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598"/>
  </w:style>
  <w:style w:type="paragraph" w:styleId="Tekstdymka">
    <w:name w:val="Balloon Text"/>
    <w:basedOn w:val="Normalny"/>
    <w:link w:val="TekstdymkaZnak"/>
    <w:uiPriority w:val="99"/>
    <w:semiHidden/>
    <w:unhideWhenUsed/>
    <w:rsid w:val="00691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52B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72DF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3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3C1"/>
    <w:pPr>
      <w:spacing w:before="240" w:after="240" w:line="312" w:lineRule="atLeast"/>
    </w:pPr>
  </w:style>
  <w:style w:type="paragraph" w:styleId="Tekstpodstawowy">
    <w:name w:val="Body Text"/>
    <w:basedOn w:val="Normalny"/>
    <w:link w:val="TekstpodstawowyZnak"/>
    <w:semiHidden/>
    <w:unhideWhenUsed/>
    <w:rsid w:val="00951762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76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7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54D5"/>
    <w:pPr>
      <w:tabs>
        <w:tab w:val="right" w:leader="dot" w:pos="9060"/>
      </w:tabs>
      <w:spacing w:after="100"/>
    </w:pPr>
  </w:style>
  <w:style w:type="paragraph" w:styleId="Tytu">
    <w:name w:val="Title"/>
    <w:basedOn w:val="Normalny"/>
    <w:next w:val="Normalny"/>
    <w:link w:val="TytuZnak"/>
    <w:qFormat/>
    <w:rsid w:val="003654D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3654D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598"/>
  </w:style>
  <w:style w:type="paragraph" w:styleId="Stopka">
    <w:name w:val="footer"/>
    <w:basedOn w:val="Normalny"/>
    <w:link w:val="Stopka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598"/>
  </w:style>
  <w:style w:type="paragraph" w:styleId="Tekstdymka">
    <w:name w:val="Balloon Text"/>
    <w:basedOn w:val="Normalny"/>
    <w:link w:val="TekstdymkaZnak"/>
    <w:uiPriority w:val="99"/>
    <w:semiHidden/>
    <w:unhideWhenUsed/>
    <w:rsid w:val="00691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52B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72DF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3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3C1"/>
    <w:pPr>
      <w:spacing w:before="240" w:after="240" w:line="312" w:lineRule="atLeast"/>
    </w:pPr>
  </w:style>
  <w:style w:type="paragraph" w:styleId="Tekstpodstawowy">
    <w:name w:val="Body Text"/>
    <w:basedOn w:val="Normalny"/>
    <w:link w:val="TekstpodstawowyZnak"/>
    <w:semiHidden/>
    <w:unhideWhenUsed/>
    <w:rsid w:val="00951762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76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7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54D5"/>
    <w:pPr>
      <w:tabs>
        <w:tab w:val="right" w:leader="dot" w:pos="9060"/>
      </w:tabs>
      <w:spacing w:after="100"/>
    </w:pPr>
  </w:style>
  <w:style w:type="paragraph" w:styleId="Tytu">
    <w:name w:val="Title"/>
    <w:basedOn w:val="Normalny"/>
    <w:next w:val="Normalny"/>
    <w:link w:val="TytuZnak"/>
    <w:qFormat/>
    <w:rsid w:val="003654D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3654D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bzfe33\Desktop\2014-02-03%20-%20Us&#322;ugi%20szkoleniowe%20x\02.%20Za&#322;&#261;cznik%20nr%201%20OPZ%20-%20us&#322;ugi%20szkoleniow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bzfe33\Desktop\2014-02-03%20-%20Us&#322;ugi%20szkoleniowe%20x\02.%20Za&#322;&#261;cznik%20nr%201%20OPZ%20-%20us&#322;ugi%20szkoleniow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bzfe33\Desktop\2014-02-03%20-%20Us&#322;ugi%20szkoleniowe%20x\02.%20Za&#322;&#261;cznik%20nr%201%20OPZ%20-%20us&#322;ugi%20szkoleniowe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gramszwajcarski.gov.pl/dokumenty/wytyczne_info_promo/strony/wytyczne_ws_informacji_i_promocji_021110.aspx" TargetMode="External"/><Relationship Id="rId10" Type="http://schemas.openxmlformats.org/officeDocument/2006/relationships/hyperlink" Target="file:///C:\Users\bzfe33\Desktop\2014-02-03%20-%20Us&#322;ugi%20szkoleniowe%20x\02.%20Za&#322;&#261;cznik%20nr%201%20OPZ%20-%20us&#322;ugi%20szkoleniowe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bzfe33\Desktop\2014-02-03%20-%20Us&#322;ugi%20szkoleniowe%20x\02.%20Za&#322;&#261;cznik%20nr%201%20OPZ%20-%20us&#322;ugi%20szkoleniowe.docx" TargetMode="External"/><Relationship Id="rId14" Type="http://schemas.openxmlformats.org/officeDocument/2006/relationships/hyperlink" Target="file:///C:\Users\bzfe33\Desktop\2014-02-03%20-%20Us&#322;ugi%20szkoleniowe%20x\02.%20Za&#322;&#261;cznik%20nr%201%20OPZ%20-%20us&#322;ugi%20szkoleniowe.doc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FA3B-9066-4757-9118-A42888BB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Jedrzejczyk, Anna</dc:creator>
  <cp:lastModifiedBy>Kowalski, Dawid</cp:lastModifiedBy>
  <cp:revision>6</cp:revision>
  <cp:lastPrinted>2014-02-07T07:16:00Z</cp:lastPrinted>
  <dcterms:created xsi:type="dcterms:W3CDTF">2014-02-17T14:03:00Z</dcterms:created>
  <dcterms:modified xsi:type="dcterms:W3CDTF">2014-02-18T07:10:00Z</dcterms:modified>
</cp:coreProperties>
</file>